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5AE" w:rsidRDefault="00C905AE" w:rsidP="000E0E6D">
      <w:pPr>
        <w:keepLines/>
        <w:widowControl w:val="0"/>
        <w:spacing w:line="360" w:lineRule="auto"/>
        <w:jc w:val="right"/>
        <w:rPr>
          <w:rFonts w:ascii="Verdana" w:hAnsi="Verdana" w:cs="Calibri"/>
          <w:color w:val="FF0000"/>
          <w:sz w:val="22"/>
          <w:szCs w:val="22"/>
        </w:rPr>
      </w:pPr>
    </w:p>
    <w:p w:rsidR="00AD1061" w:rsidRPr="0009782B" w:rsidRDefault="00AD1061" w:rsidP="000E0E6D">
      <w:pPr>
        <w:keepLines/>
        <w:widowControl w:val="0"/>
        <w:spacing w:line="360" w:lineRule="auto"/>
        <w:jc w:val="right"/>
        <w:rPr>
          <w:rFonts w:ascii="Verdana" w:hAnsi="Verdana" w:cs="Calibri"/>
          <w:sz w:val="18"/>
          <w:szCs w:val="18"/>
        </w:rPr>
      </w:pPr>
      <w:r w:rsidRPr="007B3184">
        <w:rPr>
          <w:rFonts w:ascii="Verdana" w:hAnsi="Verdana" w:cs="Calibri"/>
          <w:color w:val="FF0000"/>
          <w:sz w:val="22"/>
          <w:szCs w:val="22"/>
        </w:rPr>
        <w:t xml:space="preserve">        </w:t>
      </w:r>
      <w:r w:rsidRPr="00DA1814">
        <w:rPr>
          <w:rFonts w:ascii="Verdana" w:hAnsi="Verdana" w:cs="Calibri"/>
          <w:sz w:val="18"/>
          <w:szCs w:val="18"/>
        </w:rPr>
        <w:t>Lauro de Freitas (</w:t>
      </w:r>
      <w:r w:rsidR="0011719F" w:rsidRPr="00DA1814">
        <w:rPr>
          <w:rFonts w:ascii="Verdana" w:hAnsi="Verdana" w:cs="Calibri"/>
          <w:sz w:val="18"/>
          <w:szCs w:val="18"/>
        </w:rPr>
        <w:t>BA</w:t>
      </w:r>
      <w:r w:rsidRPr="00DA1814">
        <w:rPr>
          <w:rFonts w:ascii="Verdana" w:hAnsi="Verdana" w:cs="Calibri"/>
          <w:sz w:val="18"/>
          <w:szCs w:val="18"/>
        </w:rPr>
        <w:t xml:space="preserve">), </w:t>
      </w:r>
      <w:r w:rsidR="008B59B7" w:rsidRPr="00DA1814">
        <w:rPr>
          <w:rFonts w:ascii="Verdana" w:hAnsi="Verdana" w:cs="Calibri"/>
          <w:sz w:val="18"/>
          <w:szCs w:val="18"/>
        </w:rPr>
        <w:t>0</w:t>
      </w:r>
      <w:r w:rsidR="006F34DA">
        <w:rPr>
          <w:rFonts w:ascii="Verdana" w:hAnsi="Verdana" w:cs="Calibri"/>
          <w:sz w:val="18"/>
          <w:szCs w:val="18"/>
        </w:rPr>
        <w:t>5</w:t>
      </w:r>
      <w:r w:rsidR="0011719F" w:rsidRPr="00DA1814">
        <w:rPr>
          <w:rFonts w:ascii="Verdana" w:hAnsi="Verdana" w:cs="Calibri"/>
          <w:sz w:val="18"/>
          <w:szCs w:val="18"/>
        </w:rPr>
        <w:t xml:space="preserve"> </w:t>
      </w:r>
      <w:r w:rsidRPr="00DA1814">
        <w:rPr>
          <w:rFonts w:ascii="Verdana" w:hAnsi="Verdana" w:cs="Calibri"/>
          <w:sz w:val="18"/>
          <w:szCs w:val="18"/>
        </w:rPr>
        <w:t>de</w:t>
      </w:r>
      <w:r w:rsidR="000F6580" w:rsidRPr="00DA1814">
        <w:rPr>
          <w:rFonts w:ascii="Verdana" w:hAnsi="Verdana" w:cs="Calibri"/>
          <w:sz w:val="18"/>
          <w:szCs w:val="18"/>
        </w:rPr>
        <w:t xml:space="preserve"> </w:t>
      </w:r>
      <w:proofErr w:type="gramStart"/>
      <w:r w:rsidR="006206A4">
        <w:rPr>
          <w:rFonts w:ascii="Verdana" w:hAnsi="Verdana" w:cs="Calibri"/>
          <w:sz w:val="18"/>
          <w:szCs w:val="18"/>
        </w:rPr>
        <w:t>Agosto</w:t>
      </w:r>
      <w:proofErr w:type="gramEnd"/>
      <w:r w:rsidR="009F6C54" w:rsidRPr="00DA1814">
        <w:rPr>
          <w:rFonts w:ascii="Verdana" w:hAnsi="Verdana" w:cs="Calibri"/>
          <w:sz w:val="18"/>
          <w:szCs w:val="18"/>
        </w:rPr>
        <w:t xml:space="preserve"> d</w:t>
      </w:r>
      <w:r w:rsidRPr="00DA1814">
        <w:rPr>
          <w:rFonts w:ascii="Verdana" w:hAnsi="Verdana" w:cs="Calibri"/>
          <w:sz w:val="18"/>
          <w:szCs w:val="18"/>
        </w:rPr>
        <w:t>e 20</w:t>
      </w:r>
      <w:r w:rsidR="008B59B7" w:rsidRPr="00DA1814">
        <w:rPr>
          <w:rFonts w:ascii="Verdana" w:hAnsi="Verdana" w:cs="Calibri"/>
          <w:sz w:val="18"/>
          <w:szCs w:val="18"/>
        </w:rPr>
        <w:t>20</w:t>
      </w:r>
      <w:r w:rsidRPr="00DA1814">
        <w:rPr>
          <w:rFonts w:ascii="Verdana" w:hAnsi="Verdana" w:cs="Calibri"/>
          <w:sz w:val="18"/>
          <w:szCs w:val="18"/>
        </w:rPr>
        <w:t>.</w:t>
      </w:r>
    </w:p>
    <w:p w:rsidR="00AD1061" w:rsidRPr="0009782B" w:rsidRDefault="00AD1061" w:rsidP="000E0E6D">
      <w:pPr>
        <w:pStyle w:val="Textodenotadefim"/>
        <w:keepLines/>
        <w:widowControl w:val="0"/>
        <w:spacing w:line="360" w:lineRule="auto"/>
        <w:jc w:val="both"/>
        <w:rPr>
          <w:rFonts w:ascii="Verdana" w:hAnsi="Verdana" w:cs="Calibri"/>
          <w:sz w:val="18"/>
          <w:szCs w:val="18"/>
          <w:lang w:val="pt-BR"/>
        </w:rPr>
      </w:pPr>
      <w:r w:rsidRPr="0009782B">
        <w:rPr>
          <w:rFonts w:ascii="Verdana" w:hAnsi="Verdana" w:cs="Calibri"/>
          <w:sz w:val="18"/>
          <w:szCs w:val="18"/>
          <w:lang w:val="pt-BR"/>
        </w:rPr>
        <w:t>À</w:t>
      </w:r>
    </w:p>
    <w:p w:rsidR="00AD1061" w:rsidRPr="0009782B" w:rsidRDefault="00AD1061" w:rsidP="00C905AE">
      <w:pPr>
        <w:pStyle w:val="Textodenotadefim"/>
        <w:keepLines/>
        <w:widowControl w:val="0"/>
        <w:spacing w:line="360" w:lineRule="auto"/>
        <w:jc w:val="center"/>
        <w:rPr>
          <w:rFonts w:ascii="Verdana" w:hAnsi="Verdana" w:cs="Calibri"/>
          <w:sz w:val="18"/>
          <w:szCs w:val="18"/>
          <w:lang w:val="pt-BR"/>
        </w:rPr>
      </w:pPr>
    </w:p>
    <w:p w:rsidR="00AD1061" w:rsidRPr="0009782B" w:rsidRDefault="0009782B" w:rsidP="000E0E6D">
      <w:pPr>
        <w:keepLines/>
        <w:widowControl w:val="0"/>
        <w:spacing w:line="360" w:lineRule="auto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>ERB</w:t>
      </w:r>
    </w:p>
    <w:p w:rsidR="0009782B" w:rsidRPr="0009782B" w:rsidRDefault="0009782B" w:rsidP="000E0E6D">
      <w:pPr>
        <w:pStyle w:val="Ttulo1"/>
        <w:keepLines/>
        <w:widowControl w:val="0"/>
        <w:spacing w:before="0" w:after="0" w:line="360" w:lineRule="auto"/>
        <w:jc w:val="both"/>
        <w:rPr>
          <w:rFonts w:ascii="Verdana" w:hAnsi="Verdana"/>
          <w:b w:val="0"/>
          <w:sz w:val="18"/>
          <w:szCs w:val="18"/>
        </w:rPr>
      </w:pPr>
      <w:r w:rsidRPr="0009782B">
        <w:rPr>
          <w:rFonts w:ascii="Verdana" w:hAnsi="Verdana"/>
          <w:b w:val="0"/>
          <w:sz w:val="18"/>
          <w:szCs w:val="18"/>
        </w:rPr>
        <w:t xml:space="preserve">Rodovia </w:t>
      </w:r>
      <w:proofErr w:type="spellStart"/>
      <w:r w:rsidRPr="0009782B">
        <w:rPr>
          <w:rFonts w:ascii="Verdana" w:hAnsi="Verdana"/>
          <w:b w:val="0"/>
          <w:sz w:val="18"/>
          <w:szCs w:val="18"/>
        </w:rPr>
        <w:t>Matoim</w:t>
      </w:r>
      <w:proofErr w:type="spellEnd"/>
      <w:r w:rsidRPr="0009782B">
        <w:rPr>
          <w:rFonts w:ascii="Verdana" w:hAnsi="Verdana"/>
          <w:b w:val="0"/>
          <w:sz w:val="18"/>
          <w:szCs w:val="18"/>
        </w:rPr>
        <w:t>, rotula 03, s/ n°, ZEIP CIA</w:t>
      </w:r>
    </w:p>
    <w:p w:rsidR="0009782B" w:rsidRPr="0009782B" w:rsidRDefault="0009782B" w:rsidP="000E0E6D">
      <w:pPr>
        <w:pStyle w:val="Ttulo1"/>
        <w:keepLines/>
        <w:widowControl w:val="0"/>
        <w:spacing w:before="0" w:after="0" w:line="360" w:lineRule="auto"/>
        <w:jc w:val="both"/>
        <w:rPr>
          <w:rFonts w:ascii="Verdana" w:hAnsi="Verdana"/>
          <w:b w:val="0"/>
          <w:sz w:val="18"/>
          <w:szCs w:val="18"/>
        </w:rPr>
      </w:pPr>
      <w:r w:rsidRPr="0009782B">
        <w:rPr>
          <w:rFonts w:ascii="Verdana" w:hAnsi="Verdana"/>
          <w:b w:val="0"/>
          <w:sz w:val="18"/>
          <w:szCs w:val="18"/>
        </w:rPr>
        <w:t xml:space="preserve">Candeias - BA  </w:t>
      </w:r>
    </w:p>
    <w:p w:rsidR="0009782B" w:rsidRPr="0009782B" w:rsidRDefault="0009782B" w:rsidP="000E0E6D">
      <w:pPr>
        <w:pStyle w:val="Ttulo1"/>
        <w:keepLines/>
        <w:widowControl w:val="0"/>
        <w:spacing w:before="0" w:after="0" w:line="360" w:lineRule="auto"/>
        <w:jc w:val="both"/>
        <w:rPr>
          <w:rFonts w:ascii="Verdana" w:hAnsi="Verdana"/>
          <w:b w:val="0"/>
          <w:sz w:val="18"/>
          <w:szCs w:val="18"/>
        </w:rPr>
      </w:pPr>
      <w:r w:rsidRPr="0009782B">
        <w:rPr>
          <w:rFonts w:ascii="Verdana" w:hAnsi="Verdana"/>
          <w:b w:val="0"/>
          <w:sz w:val="18"/>
          <w:szCs w:val="18"/>
        </w:rPr>
        <w:t xml:space="preserve">CEP: 43813-000 </w:t>
      </w:r>
    </w:p>
    <w:p w:rsidR="00AD1061" w:rsidRPr="0009782B" w:rsidRDefault="00AD1061" w:rsidP="000E0E6D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  <w:highlight w:val="yellow"/>
          <w:u w:val="single"/>
        </w:rPr>
      </w:pPr>
    </w:p>
    <w:p w:rsidR="00AD1061" w:rsidRPr="0009782B" w:rsidRDefault="00C902B4" w:rsidP="000E0E6D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  <w:u w:val="single"/>
        </w:rPr>
      </w:pPr>
      <w:r w:rsidRPr="00DA1814">
        <w:rPr>
          <w:rFonts w:ascii="Verdana" w:hAnsi="Verdana" w:cs="Calibri"/>
          <w:sz w:val="18"/>
          <w:szCs w:val="18"/>
          <w:u w:val="single"/>
        </w:rPr>
        <w:t xml:space="preserve">At.: Sr. </w:t>
      </w:r>
      <w:r w:rsidR="0009782B" w:rsidRPr="00DA1814">
        <w:rPr>
          <w:rFonts w:ascii="Verdana" w:hAnsi="Verdana" w:cs="Calibri"/>
          <w:sz w:val="18"/>
          <w:szCs w:val="18"/>
          <w:u w:val="single"/>
        </w:rPr>
        <w:t>Edmilson</w:t>
      </w:r>
      <w:r w:rsidR="001F574F" w:rsidRPr="00DA1814">
        <w:rPr>
          <w:rFonts w:ascii="Verdana" w:hAnsi="Verdana" w:cs="Calibri"/>
          <w:sz w:val="18"/>
          <w:szCs w:val="18"/>
          <w:u w:val="single"/>
        </w:rPr>
        <w:t xml:space="preserve"> </w:t>
      </w:r>
      <w:r w:rsidR="00D54E2E">
        <w:rPr>
          <w:rFonts w:ascii="Verdana" w:hAnsi="Verdana" w:cs="Calibri"/>
          <w:sz w:val="18"/>
          <w:szCs w:val="18"/>
          <w:u w:val="single"/>
        </w:rPr>
        <w:t>Souza</w:t>
      </w:r>
    </w:p>
    <w:p w:rsidR="009F6C54" w:rsidRPr="0009782B" w:rsidRDefault="00AD1061" w:rsidP="000E0E6D">
      <w:pPr>
        <w:keepLines/>
        <w:widowControl w:val="0"/>
        <w:spacing w:line="360" w:lineRule="auto"/>
        <w:jc w:val="both"/>
        <w:rPr>
          <w:rFonts w:ascii="Verdana" w:hAnsi="Verdana" w:cs="Calibri"/>
          <w:sz w:val="18"/>
          <w:szCs w:val="18"/>
          <w:u w:val="single"/>
        </w:rPr>
      </w:pPr>
      <w:r w:rsidRPr="0009782B">
        <w:rPr>
          <w:rFonts w:ascii="Verdana" w:hAnsi="Verdana" w:cs="Calibri"/>
          <w:sz w:val="18"/>
          <w:szCs w:val="18"/>
          <w:u w:val="single"/>
        </w:rPr>
        <w:t xml:space="preserve">Ref.: </w:t>
      </w:r>
      <w:r w:rsidR="001F574F" w:rsidRPr="0009782B">
        <w:rPr>
          <w:rFonts w:ascii="Verdana" w:hAnsi="Verdana" w:cs="Calibri"/>
          <w:sz w:val="18"/>
          <w:szCs w:val="18"/>
          <w:u w:val="single"/>
        </w:rPr>
        <w:t xml:space="preserve">Serviço de </w:t>
      </w:r>
      <w:r w:rsidR="009F6C54" w:rsidRPr="0009782B">
        <w:rPr>
          <w:rFonts w:ascii="Verdana" w:hAnsi="Verdana" w:cs="Calibri"/>
          <w:sz w:val="18"/>
          <w:szCs w:val="18"/>
          <w:u w:val="single"/>
        </w:rPr>
        <w:t>Proteção Passiva Contra Fogo</w:t>
      </w:r>
      <w:r w:rsidR="000651A2">
        <w:rPr>
          <w:rFonts w:ascii="Verdana" w:hAnsi="Verdana" w:cs="Calibri"/>
          <w:sz w:val="18"/>
          <w:szCs w:val="18"/>
          <w:u w:val="single"/>
        </w:rPr>
        <w:t xml:space="preserve"> – Subestação ERB/Dow</w:t>
      </w:r>
      <w:r w:rsidR="009F6C54" w:rsidRPr="0009782B">
        <w:rPr>
          <w:rFonts w:ascii="Verdana" w:hAnsi="Verdana" w:cs="Calibri"/>
          <w:sz w:val="18"/>
          <w:szCs w:val="18"/>
          <w:u w:val="single"/>
        </w:rPr>
        <w:t>.</w:t>
      </w:r>
    </w:p>
    <w:p w:rsidR="00AD1061" w:rsidRPr="0009782B" w:rsidRDefault="00AD1061" w:rsidP="000E0E6D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AD1061" w:rsidRPr="0009782B" w:rsidRDefault="00AD1061" w:rsidP="000E0E6D">
      <w:pPr>
        <w:keepLines/>
        <w:widowControl w:val="0"/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Prezado (s) Senhor (es):</w:t>
      </w:r>
    </w:p>
    <w:p w:rsidR="00AD1061" w:rsidRPr="0009782B" w:rsidRDefault="00AD1061" w:rsidP="000E0E6D">
      <w:pPr>
        <w:pStyle w:val="Cabealho"/>
        <w:keepLines/>
        <w:widowControl w:val="0"/>
        <w:tabs>
          <w:tab w:val="clear" w:pos="4419"/>
          <w:tab w:val="clear" w:pos="8838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AD1061" w:rsidRPr="0009782B" w:rsidRDefault="00AD1061" w:rsidP="000E0E6D">
      <w:pPr>
        <w:pStyle w:val="Corpodetexto"/>
        <w:keepLines/>
        <w:widowControl w:val="0"/>
        <w:spacing w:line="360" w:lineRule="auto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Conforme solicitação</w:t>
      </w:r>
      <w:r w:rsidR="0011719F" w:rsidRPr="0009782B">
        <w:rPr>
          <w:rFonts w:ascii="Verdana" w:hAnsi="Verdana" w:cs="Calibri"/>
          <w:sz w:val="18"/>
          <w:szCs w:val="18"/>
        </w:rPr>
        <w:t>,</w:t>
      </w:r>
      <w:r w:rsidRPr="0009782B">
        <w:rPr>
          <w:rFonts w:ascii="Verdana" w:hAnsi="Verdana" w:cs="Calibri"/>
          <w:sz w:val="18"/>
          <w:szCs w:val="18"/>
        </w:rPr>
        <w:t xml:space="preserve"> estamos encaminhando-lhe nossa proposta </w:t>
      </w:r>
      <w:r w:rsidRPr="0009782B">
        <w:rPr>
          <w:rFonts w:ascii="Verdana" w:hAnsi="Verdana" w:cs="Calibri"/>
          <w:b/>
          <w:sz w:val="18"/>
          <w:szCs w:val="18"/>
        </w:rPr>
        <w:t>PC-</w:t>
      </w:r>
      <w:r w:rsidR="00C96E58">
        <w:rPr>
          <w:rFonts w:ascii="Verdana" w:hAnsi="Verdana" w:cs="Calibri"/>
          <w:b/>
          <w:sz w:val="18"/>
          <w:szCs w:val="18"/>
        </w:rPr>
        <w:t>1025</w:t>
      </w:r>
      <w:r w:rsidR="000651A2">
        <w:rPr>
          <w:rFonts w:ascii="Verdana" w:hAnsi="Verdana" w:cs="Calibri"/>
          <w:b/>
          <w:sz w:val="18"/>
          <w:szCs w:val="18"/>
        </w:rPr>
        <w:t>-</w:t>
      </w:r>
      <w:r w:rsidR="000651A2" w:rsidRPr="00DA1814">
        <w:rPr>
          <w:rFonts w:ascii="Verdana" w:hAnsi="Verdana" w:cs="Calibri"/>
          <w:b/>
          <w:sz w:val="18"/>
          <w:szCs w:val="18"/>
        </w:rPr>
        <w:t>H</w:t>
      </w:r>
      <w:r w:rsidR="00D00DE6" w:rsidRPr="00DA1814">
        <w:rPr>
          <w:rFonts w:ascii="Verdana" w:hAnsi="Verdana" w:cs="Calibri"/>
          <w:b/>
          <w:sz w:val="18"/>
          <w:szCs w:val="18"/>
        </w:rPr>
        <w:t>C</w:t>
      </w:r>
      <w:r w:rsidRPr="00DA1814">
        <w:rPr>
          <w:rFonts w:ascii="Verdana" w:hAnsi="Verdana" w:cs="Calibri"/>
          <w:b/>
          <w:sz w:val="18"/>
          <w:szCs w:val="18"/>
        </w:rPr>
        <w:t>/</w:t>
      </w:r>
      <w:r w:rsidR="006D7AD1">
        <w:rPr>
          <w:rFonts w:ascii="Verdana" w:hAnsi="Verdana" w:cs="Calibri"/>
          <w:b/>
          <w:sz w:val="18"/>
          <w:szCs w:val="18"/>
        </w:rPr>
        <w:t>20</w:t>
      </w:r>
      <w:r w:rsidR="00F23C25" w:rsidRPr="0009782B">
        <w:rPr>
          <w:rFonts w:ascii="Verdana" w:hAnsi="Verdana" w:cs="Calibri"/>
          <w:b/>
          <w:sz w:val="18"/>
          <w:szCs w:val="18"/>
        </w:rPr>
        <w:t xml:space="preserve"> </w:t>
      </w:r>
      <w:r w:rsidR="002F31A7">
        <w:rPr>
          <w:rFonts w:ascii="Verdana" w:hAnsi="Verdana" w:cs="Calibri"/>
          <w:b/>
          <w:sz w:val="18"/>
          <w:szCs w:val="18"/>
        </w:rPr>
        <w:t xml:space="preserve">REV.01 </w:t>
      </w:r>
      <w:r w:rsidR="0011719F" w:rsidRPr="0009782B">
        <w:rPr>
          <w:rFonts w:ascii="Verdana" w:hAnsi="Verdana" w:cs="Calibri"/>
          <w:sz w:val="18"/>
          <w:szCs w:val="18"/>
        </w:rPr>
        <w:t>para</w:t>
      </w:r>
      <w:r w:rsidRPr="0009782B">
        <w:rPr>
          <w:rFonts w:ascii="Verdana" w:hAnsi="Verdana" w:cs="Calibri"/>
          <w:sz w:val="18"/>
          <w:szCs w:val="18"/>
        </w:rPr>
        <w:t xml:space="preserve"> prestação dos serviços, de acordo com o seguinte:</w:t>
      </w:r>
    </w:p>
    <w:p w:rsidR="00AD1061" w:rsidRPr="0009782B" w:rsidRDefault="00AD1061" w:rsidP="000E0E6D">
      <w:pPr>
        <w:keepLines/>
        <w:widowControl w:val="0"/>
        <w:numPr>
          <w:ilvl w:val="0"/>
          <w:numId w:val="1"/>
        </w:numPr>
        <w:tabs>
          <w:tab w:val="num" w:pos="993"/>
        </w:tabs>
        <w:spacing w:before="240" w:after="240" w:line="360" w:lineRule="auto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>OBJETIVO</w:t>
      </w:r>
    </w:p>
    <w:p w:rsidR="00AD1061" w:rsidRDefault="00AD1061" w:rsidP="000E0E6D">
      <w:pPr>
        <w:pStyle w:val="Corpodetexto"/>
        <w:keepLines/>
        <w:widowControl w:val="0"/>
        <w:spacing w:line="360" w:lineRule="auto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 xml:space="preserve">A presente proposta tem por objetivo a execução dos serviços de construção civil </w:t>
      </w:r>
      <w:r w:rsidR="006F553F" w:rsidRPr="0009782B">
        <w:rPr>
          <w:rFonts w:ascii="Verdana" w:hAnsi="Verdana" w:cs="Calibri"/>
          <w:sz w:val="18"/>
          <w:szCs w:val="18"/>
        </w:rPr>
        <w:t xml:space="preserve">para </w:t>
      </w:r>
      <w:r w:rsidR="00E026F3" w:rsidRPr="0009782B">
        <w:rPr>
          <w:rFonts w:ascii="Verdana" w:hAnsi="Verdana" w:cs="Calibri"/>
          <w:sz w:val="18"/>
          <w:szCs w:val="18"/>
        </w:rPr>
        <w:t>serviço</w:t>
      </w:r>
      <w:r w:rsidR="006F553F" w:rsidRPr="0009782B">
        <w:rPr>
          <w:rFonts w:ascii="Verdana" w:hAnsi="Verdana" w:cs="Calibri"/>
          <w:sz w:val="18"/>
          <w:szCs w:val="18"/>
        </w:rPr>
        <w:t xml:space="preserve"> de </w:t>
      </w:r>
      <w:r w:rsidR="009F6C54" w:rsidRPr="0009782B">
        <w:rPr>
          <w:rFonts w:ascii="Verdana" w:hAnsi="Verdana" w:cs="Calibri"/>
          <w:color w:val="000000"/>
          <w:sz w:val="18"/>
          <w:szCs w:val="18"/>
        </w:rPr>
        <w:t>instalação de sistema de proteção passiva contra fogo com a utilização de material de isolamento térmico resistente a altas temperaturas</w:t>
      </w:r>
      <w:r w:rsidR="008B59B7">
        <w:rPr>
          <w:rFonts w:ascii="Verdana" w:hAnsi="Verdana" w:cs="Calibri"/>
          <w:color w:val="000000"/>
          <w:sz w:val="18"/>
          <w:szCs w:val="18"/>
        </w:rPr>
        <w:t xml:space="preserve"> em cabos elétricos e sua passagem pertencentes à ERB</w:t>
      </w:r>
      <w:r w:rsidR="009F6C54" w:rsidRPr="0009782B">
        <w:rPr>
          <w:rFonts w:ascii="Verdana" w:hAnsi="Verdana" w:cs="Calibri"/>
          <w:sz w:val="18"/>
          <w:szCs w:val="18"/>
        </w:rPr>
        <w:t xml:space="preserve">, </w:t>
      </w:r>
      <w:r w:rsidRPr="0009782B">
        <w:rPr>
          <w:rFonts w:ascii="Verdana" w:hAnsi="Verdana" w:cs="Calibri"/>
          <w:sz w:val="18"/>
          <w:szCs w:val="18"/>
        </w:rPr>
        <w:t xml:space="preserve">no âmbito da </w:t>
      </w:r>
      <w:r w:rsidR="000651A2">
        <w:rPr>
          <w:rFonts w:ascii="Verdana" w:hAnsi="Verdana" w:cs="Calibri"/>
          <w:sz w:val="18"/>
          <w:szCs w:val="18"/>
        </w:rPr>
        <w:t>Subestação de energia da Do</w:t>
      </w:r>
      <w:r w:rsidR="008B59B7">
        <w:rPr>
          <w:rFonts w:ascii="Verdana" w:hAnsi="Verdana" w:cs="Calibri"/>
          <w:sz w:val="18"/>
          <w:szCs w:val="18"/>
        </w:rPr>
        <w:t>w</w:t>
      </w:r>
      <w:r w:rsidR="000651A2">
        <w:rPr>
          <w:rFonts w:ascii="Verdana" w:hAnsi="Verdana" w:cs="Calibri"/>
          <w:sz w:val="18"/>
          <w:szCs w:val="18"/>
        </w:rPr>
        <w:t xml:space="preserve">, </w:t>
      </w:r>
      <w:r w:rsidRPr="0009782B">
        <w:rPr>
          <w:rFonts w:ascii="Verdana" w:hAnsi="Verdana" w:cs="Calibri"/>
          <w:sz w:val="18"/>
          <w:szCs w:val="18"/>
        </w:rPr>
        <w:t xml:space="preserve">localizada </w:t>
      </w:r>
      <w:r w:rsidR="000651A2">
        <w:rPr>
          <w:rFonts w:ascii="Verdana" w:hAnsi="Verdana" w:cs="Calibri"/>
          <w:sz w:val="18"/>
          <w:szCs w:val="18"/>
        </w:rPr>
        <w:t xml:space="preserve">no site da Dow Aratu, </w:t>
      </w:r>
      <w:r w:rsidRPr="0009782B">
        <w:rPr>
          <w:rFonts w:ascii="Verdana" w:hAnsi="Verdana" w:cs="Calibri"/>
          <w:sz w:val="18"/>
          <w:szCs w:val="18"/>
        </w:rPr>
        <w:t xml:space="preserve">em </w:t>
      </w:r>
      <w:r w:rsidR="000651A2">
        <w:rPr>
          <w:rFonts w:ascii="Verdana" w:hAnsi="Verdana" w:cs="Calibri"/>
          <w:sz w:val="18"/>
          <w:szCs w:val="18"/>
        </w:rPr>
        <w:t>Candeias</w:t>
      </w:r>
      <w:r w:rsidRPr="0009782B">
        <w:rPr>
          <w:rFonts w:ascii="Verdana" w:hAnsi="Verdana" w:cs="Calibri"/>
          <w:sz w:val="18"/>
          <w:szCs w:val="18"/>
        </w:rPr>
        <w:t xml:space="preserve">, Bahia. </w:t>
      </w:r>
    </w:p>
    <w:p w:rsidR="00DA1814" w:rsidRPr="0009782B" w:rsidRDefault="00DA1814" w:rsidP="000E0E6D">
      <w:pPr>
        <w:pStyle w:val="Corpodetexto"/>
        <w:keepLines/>
        <w:widowControl w:val="0"/>
        <w:spacing w:line="360" w:lineRule="auto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pStyle w:val="PargrafodaLista"/>
        <w:keepLines/>
        <w:widowControl w:val="0"/>
        <w:numPr>
          <w:ilvl w:val="0"/>
          <w:numId w:val="1"/>
        </w:numPr>
        <w:spacing w:before="160" w:line="360" w:lineRule="auto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 xml:space="preserve">CARACTERÍSTICAS TÉCNICAS </w:t>
      </w:r>
    </w:p>
    <w:p w:rsidR="009F6C54" w:rsidRPr="0009782B" w:rsidRDefault="009F6C54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Na elaboração da análise técnica foram consideradas as seguintes informações abaixo relacionadas:</w:t>
      </w: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b/>
          <w:sz w:val="18"/>
          <w:szCs w:val="18"/>
        </w:rPr>
      </w:pPr>
      <w:proofErr w:type="gramStart"/>
      <w:r w:rsidRPr="0009782B">
        <w:rPr>
          <w:rFonts w:ascii="Verdana" w:hAnsi="Verdana" w:cs="Calibri"/>
          <w:b/>
          <w:sz w:val="18"/>
          <w:szCs w:val="18"/>
        </w:rPr>
        <w:t>2.1  NORMAS</w:t>
      </w:r>
      <w:proofErr w:type="gramEnd"/>
      <w:r w:rsidRPr="0009782B">
        <w:rPr>
          <w:rFonts w:ascii="Verdana" w:hAnsi="Verdana" w:cs="Calibri"/>
          <w:b/>
          <w:sz w:val="18"/>
          <w:szCs w:val="18"/>
        </w:rPr>
        <w:t xml:space="preserve"> OBSERVADAS: </w:t>
      </w:r>
    </w:p>
    <w:p w:rsidR="009F6C54" w:rsidRPr="0009782B" w:rsidRDefault="009F6C54" w:rsidP="000E0E6D">
      <w:pPr>
        <w:tabs>
          <w:tab w:val="left" w:pos="9639"/>
        </w:tabs>
        <w:spacing w:line="360" w:lineRule="auto"/>
        <w:ind w:left="284"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551BAF" w:rsidRDefault="00626281" w:rsidP="000E0E6D">
      <w:p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r w:rsidRPr="0009782B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="00551BAF" w:rsidRPr="00551BAF">
        <w:rPr>
          <w:rFonts w:ascii="Verdana" w:hAnsi="Verdana" w:cs="Calibri"/>
          <w:color w:val="000000"/>
          <w:sz w:val="18"/>
          <w:szCs w:val="18"/>
          <w:lang w:val="en-US"/>
        </w:rPr>
        <w:t>N</w:t>
      </w:r>
      <w:r w:rsidR="00551BAF">
        <w:rPr>
          <w:rFonts w:ascii="Verdana" w:hAnsi="Verdana" w:cs="Calibri"/>
          <w:color w:val="000000"/>
          <w:sz w:val="18"/>
          <w:szCs w:val="18"/>
          <w:lang w:val="en-US"/>
        </w:rPr>
        <w:t>ormas</w:t>
      </w:r>
      <w:proofErr w:type="spellEnd"/>
      <w:r w:rsid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="00551BAF">
        <w:rPr>
          <w:rFonts w:ascii="Verdana" w:hAnsi="Verdana" w:cs="Calibri"/>
          <w:color w:val="000000"/>
          <w:sz w:val="18"/>
          <w:szCs w:val="18"/>
          <w:lang w:val="en-US"/>
        </w:rPr>
        <w:t>Observadas</w:t>
      </w:r>
      <w:proofErr w:type="spellEnd"/>
      <w:r w:rsidR="00551BAF">
        <w:rPr>
          <w:rFonts w:ascii="Verdana" w:hAnsi="Verdana" w:cs="Calibri"/>
          <w:color w:val="000000"/>
          <w:sz w:val="18"/>
          <w:szCs w:val="18"/>
          <w:lang w:val="en-US"/>
        </w:rPr>
        <w:t>:</w:t>
      </w:r>
    </w:p>
    <w:p w:rsidR="000E0E6D" w:rsidRPr="00551BAF" w:rsidRDefault="000E0E6D" w:rsidP="000E0E6D">
      <w:p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t>NBR 13231:</w:t>
      </w:r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Proteção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Contra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Incêndios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em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Subestações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Elétricas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de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Geração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,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Transmissão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e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Distribuição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NBR 13859: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Proteção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Contra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Incêndios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em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Subestações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Elétricas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de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Distribuição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t xml:space="preserve">NBR 14039: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Instalações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elétricas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de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média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tensão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(de 1,0 kV a 36,2 kV);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t xml:space="preserve">NBR 5410: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Instalações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Elétricas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de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Baixa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Tensão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t xml:space="preserve">NFPA 70: </w:t>
      </w:r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National Electrical Code</w:t>
      </w:r>
      <w:r>
        <w:rPr>
          <w:rFonts w:ascii="Verdana" w:hAnsi="Verdana" w:cs="Calibri"/>
          <w:color w:val="000000"/>
          <w:sz w:val="18"/>
          <w:szCs w:val="18"/>
          <w:lang w:val="en-US"/>
        </w:rPr>
        <w:t>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b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t xml:space="preserve">NFPA 101: </w:t>
      </w:r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Life Safety Code</w:t>
      </w:r>
      <w:r>
        <w:rPr>
          <w:rFonts w:ascii="Verdana" w:hAnsi="Verdana" w:cs="Calibri"/>
          <w:color w:val="000000"/>
          <w:sz w:val="18"/>
          <w:szCs w:val="18"/>
          <w:lang w:val="en-US"/>
        </w:rPr>
        <w:t>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b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lastRenderedPageBreak/>
        <w:t xml:space="preserve">NR 10: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Segurança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em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Instalações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e Serviços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em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Eletricidade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t xml:space="preserve">UL 1479: </w:t>
      </w:r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Fire Test If Through-Penetration Firestop</w:t>
      </w:r>
      <w:r>
        <w:rPr>
          <w:rFonts w:ascii="Verdana" w:hAnsi="Verdana" w:cs="Calibri"/>
          <w:color w:val="000000"/>
          <w:sz w:val="18"/>
          <w:szCs w:val="18"/>
          <w:lang w:val="en-US"/>
        </w:rPr>
        <w:t>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t xml:space="preserve">ASTM E-814: </w:t>
      </w:r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Fire Tests of Through-Penetration Firestop</w:t>
      </w:r>
      <w:r>
        <w:rPr>
          <w:rFonts w:ascii="Verdana" w:hAnsi="Verdana" w:cs="Calibri"/>
          <w:color w:val="000000"/>
          <w:sz w:val="18"/>
          <w:szCs w:val="18"/>
          <w:lang w:val="en-US"/>
        </w:rPr>
        <w:t>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b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t xml:space="preserve">ASTM E-119: </w:t>
      </w:r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Fire Tests of Building Construction and Materials;</w:t>
      </w:r>
    </w:p>
    <w:p w:rsidR="00551BAF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r w:rsidRPr="00551BAF">
        <w:rPr>
          <w:rFonts w:ascii="Verdana" w:hAnsi="Verdana" w:cs="Calibri"/>
          <w:b/>
          <w:color w:val="000000"/>
          <w:sz w:val="18"/>
          <w:szCs w:val="18"/>
          <w:lang w:val="en-US"/>
        </w:rPr>
        <w:t xml:space="preserve">FM (Factory Mutual) 3971: </w:t>
      </w:r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Fire retardant cable coat for grouped electric cable</w:t>
      </w:r>
      <w:r>
        <w:rPr>
          <w:rFonts w:ascii="Verdana" w:hAnsi="Verdana" w:cs="Calibri"/>
          <w:color w:val="000000"/>
          <w:sz w:val="18"/>
          <w:szCs w:val="18"/>
          <w:lang w:val="en-US"/>
        </w:rPr>
        <w:t>;</w:t>
      </w:r>
    </w:p>
    <w:p w:rsidR="009F6C54" w:rsidRPr="00551BAF" w:rsidRDefault="00551BAF" w:rsidP="000E0E6D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Instrução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Técnica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do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Corpo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de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Bombeiros</w:t>
      </w:r>
      <w:proofErr w:type="spellEnd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 xml:space="preserve"> </w:t>
      </w:r>
      <w:proofErr w:type="spellStart"/>
      <w:r w:rsidRPr="00551BAF">
        <w:rPr>
          <w:rFonts w:ascii="Verdana" w:hAnsi="Verdana" w:cs="Calibri"/>
          <w:color w:val="000000"/>
          <w:sz w:val="18"/>
          <w:szCs w:val="18"/>
          <w:lang w:val="en-US"/>
        </w:rPr>
        <w:t>Estaduais</w:t>
      </w:r>
      <w:proofErr w:type="spellEnd"/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  <w:lang w:val="en-US"/>
        </w:rPr>
      </w:pPr>
    </w:p>
    <w:p w:rsidR="009F6C54" w:rsidRDefault="009F6C54" w:rsidP="000E0E6D">
      <w:pPr>
        <w:keepLines/>
        <w:widowControl w:val="0"/>
        <w:numPr>
          <w:ilvl w:val="0"/>
          <w:numId w:val="17"/>
        </w:numPr>
        <w:spacing w:before="160" w:line="360" w:lineRule="auto"/>
        <w:jc w:val="both"/>
        <w:rPr>
          <w:rFonts w:ascii="Verdana" w:hAnsi="Verdana" w:cs="Calibri"/>
          <w:b/>
          <w:color w:val="000000"/>
          <w:sz w:val="18"/>
          <w:szCs w:val="18"/>
          <w:lang w:val="en-US"/>
        </w:rPr>
      </w:pPr>
      <w:r w:rsidRPr="0009782B">
        <w:rPr>
          <w:rFonts w:ascii="Verdana" w:hAnsi="Verdana" w:cs="Calibri"/>
          <w:b/>
          <w:color w:val="000000"/>
          <w:sz w:val="18"/>
          <w:szCs w:val="18"/>
          <w:lang w:val="en-US"/>
        </w:rPr>
        <w:t>VEDAÇÃO DAS PASSAGENS DE CABOS (SELO CORTA FOGO)</w:t>
      </w:r>
    </w:p>
    <w:p w:rsidR="000E0E6D" w:rsidRDefault="000E0E6D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b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>3.1 DESCRITIVO TÉCNICO DO SISTEMA - SELO CORTA FOGO</w:t>
      </w:r>
    </w:p>
    <w:p w:rsidR="009F6C54" w:rsidRPr="0009782B" w:rsidRDefault="009F6C54" w:rsidP="000E0E6D">
      <w:pPr>
        <w:spacing w:line="360" w:lineRule="auto"/>
        <w:ind w:right="-142"/>
        <w:jc w:val="both"/>
        <w:rPr>
          <w:rFonts w:ascii="Verdana" w:hAnsi="Verdana" w:cs="Calibri"/>
          <w:sz w:val="18"/>
          <w:szCs w:val="18"/>
        </w:rPr>
      </w:pPr>
    </w:p>
    <w:p w:rsidR="000E7BA7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 xml:space="preserve">O selo corta fogo objetiva impedir a passagem de fogo e fumaça entre os diferentes compartimentos, ou combinado de cabos e painéis elétricos, tubulações, </w:t>
      </w:r>
      <w:proofErr w:type="spellStart"/>
      <w:r w:rsidRPr="0009782B">
        <w:rPr>
          <w:rFonts w:ascii="Verdana" w:hAnsi="Verdana" w:cs="Calibri"/>
          <w:sz w:val="18"/>
          <w:szCs w:val="18"/>
        </w:rPr>
        <w:t>eletrodutos</w:t>
      </w:r>
      <w:proofErr w:type="spellEnd"/>
      <w:r w:rsidRPr="0009782B">
        <w:rPr>
          <w:rFonts w:ascii="Verdana" w:hAnsi="Verdana" w:cs="Calibri"/>
          <w:sz w:val="18"/>
          <w:szCs w:val="18"/>
        </w:rPr>
        <w:t xml:space="preserve"> e outros elementos que possam conduzir e propagar o fogo proporcionando 3 horas de Proteção Passiva Contra Incêndio. </w:t>
      </w: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 xml:space="preserve">Poderá ser aplicado numa extensão de </w:t>
      </w:r>
      <w:smartTag w:uri="urn:schemas-microsoft-com:office:smarttags" w:element="metricconverter">
        <w:smartTagPr>
          <w:attr w:name="ProductID" w:val="500 mm"/>
        </w:smartTagPr>
        <w:r w:rsidRPr="0009782B">
          <w:rPr>
            <w:rFonts w:ascii="Verdana" w:hAnsi="Verdana" w:cs="Calibri"/>
            <w:sz w:val="18"/>
            <w:szCs w:val="18"/>
          </w:rPr>
          <w:t>500 mm</w:t>
        </w:r>
      </w:smartTag>
      <w:r w:rsidRPr="0009782B">
        <w:rPr>
          <w:rFonts w:ascii="Verdana" w:hAnsi="Verdana" w:cs="Calibri"/>
          <w:sz w:val="18"/>
          <w:szCs w:val="18"/>
        </w:rPr>
        <w:t xml:space="preserve"> de cada lado da selagem, uma camada de </w:t>
      </w:r>
      <w:smartTag w:uri="urn:schemas-microsoft-com:office:smarttags" w:element="metricconverter">
        <w:smartTagPr>
          <w:attr w:name="ProductID" w:val="1,6 mm"/>
        </w:smartTagPr>
        <w:r w:rsidRPr="0009782B">
          <w:rPr>
            <w:rFonts w:ascii="Verdana" w:hAnsi="Verdana" w:cs="Calibri"/>
            <w:sz w:val="18"/>
            <w:szCs w:val="18"/>
          </w:rPr>
          <w:t>1,6 mm</w:t>
        </w:r>
      </w:smartTag>
      <w:r w:rsidRPr="0009782B">
        <w:rPr>
          <w:rFonts w:ascii="Verdana" w:hAnsi="Verdana" w:cs="Calibri"/>
          <w:sz w:val="18"/>
          <w:szCs w:val="18"/>
        </w:rPr>
        <w:t xml:space="preserve"> de espessura de tinta intumescente visando a não propagação de chamas através dos cabos.</w:t>
      </w: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6F34DA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  <w:r>
        <w:rPr>
          <w:rFonts w:ascii="Verdana" w:hAnsi="Verdana" w:cs="Calibri"/>
          <w:noProof/>
          <w:color w:val="000000"/>
          <w:sz w:val="18"/>
          <w:szCs w:val="1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66.6pt;margin-top:-16.1pt;width:283.2pt;height:187.05pt;z-index:251661312;visibility:visible;mso-wrap-edited:f" stroked="t" strokeweight="1.5pt">
            <v:imagedata r:id="rId8" o:title=""/>
            <w10:anchorlock/>
          </v:shape>
          <o:OLEObject Type="Embed" ProgID="Word.Picture.8" ShapeID="_x0000_s1029" DrawAspect="Content" ObjectID="_1658140835" r:id="rId9"/>
        </w:object>
      </w: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Default="000E0E6D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  <w:r w:rsidRPr="0009782B">
        <w:rPr>
          <w:rFonts w:ascii="Verdana" w:hAnsi="Verdana" w:cs="Calibri"/>
          <w:color w:val="000000"/>
          <w:sz w:val="18"/>
          <w:szCs w:val="18"/>
        </w:rPr>
        <w:t>As principais características do SELO CORTA FOGO são:</w:t>
      </w:r>
    </w:p>
    <w:p w:rsidR="009F6C54" w:rsidRPr="0009782B" w:rsidRDefault="009F6C54" w:rsidP="000E0E6D">
      <w:pPr>
        <w:tabs>
          <w:tab w:val="num" w:pos="720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  <w:r w:rsidRPr="0009782B">
        <w:rPr>
          <w:rFonts w:ascii="Verdana" w:hAnsi="Verdana" w:cs="Calibri"/>
          <w:color w:val="000000"/>
          <w:sz w:val="18"/>
          <w:szCs w:val="18"/>
        </w:rPr>
        <w:t>Grande velocidade de aplicação;</w:t>
      </w:r>
    </w:p>
    <w:p w:rsidR="009F6C54" w:rsidRPr="0009782B" w:rsidRDefault="009F6C54" w:rsidP="000E0E6D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color w:val="000000"/>
          <w:sz w:val="18"/>
          <w:szCs w:val="18"/>
        </w:rPr>
      </w:pPr>
      <w:r w:rsidRPr="0009782B">
        <w:rPr>
          <w:rFonts w:ascii="Verdana" w:hAnsi="Verdana" w:cs="Calibri"/>
          <w:color w:val="000000"/>
          <w:sz w:val="18"/>
          <w:szCs w:val="18"/>
        </w:rPr>
        <w:t>Não requer manutenção periódica;</w:t>
      </w:r>
    </w:p>
    <w:p w:rsidR="009F6C54" w:rsidRPr="0009782B" w:rsidRDefault="009F6C54" w:rsidP="000E0E6D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color w:val="000000"/>
          <w:sz w:val="18"/>
          <w:szCs w:val="18"/>
        </w:rPr>
        <w:t>Possibilidade</w:t>
      </w:r>
      <w:r w:rsidRPr="0009782B">
        <w:rPr>
          <w:rFonts w:ascii="Verdana" w:hAnsi="Verdana" w:cs="Calibri"/>
          <w:sz w:val="18"/>
          <w:szCs w:val="18"/>
        </w:rPr>
        <w:t xml:space="preserve"> de passagem de novos cabos sem que a aplicação já efetuada seja afetada</w:t>
      </w:r>
      <w:r w:rsidR="000E7BA7" w:rsidRPr="0009782B">
        <w:rPr>
          <w:rFonts w:ascii="Verdana" w:hAnsi="Verdana" w:cs="Calibri"/>
          <w:sz w:val="18"/>
          <w:szCs w:val="18"/>
        </w:rPr>
        <w:t>;</w:t>
      </w:r>
    </w:p>
    <w:p w:rsidR="009F6C54" w:rsidRPr="0009782B" w:rsidRDefault="009F6C54" w:rsidP="000E0E6D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bCs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>Aprovações: Sistema baseado em testes UL System: C-AJ-1325; C-AJ-4051; C-AJ-3186;  C-AJ-</w:t>
      </w:r>
      <w:smartTag w:uri="urn:schemas-microsoft-com:office:smarttags" w:element="metricconverter">
        <w:smartTagPr>
          <w:attr w:name="ProductID" w:val="0003C"/>
        </w:smartTagPr>
        <w:r w:rsidRPr="0009782B">
          <w:rPr>
            <w:rFonts w:ascii="Verdana" w:hAnsi="Verdana" w:cs="Calibri"/>
            <w:b/>
            <w:sz w:val="18"/>
            <w:szCs w:val="18"/>
          </w:rPr>
          <w:t>0003C</w:t>
        </w:r>
        <w:r w:rsidR="000E7BA7" w:rsidRPr="0009782B">
          <w:rPr>
            <w:rFonts w:ascii="Verdana" w:hAnsi="Verdana" w:cs="Calibri"/>
            <w:b/>
            <w:sz w:val="18"/>
            <w:szCs w:val="18"/>
          </w:rPr>
          <w:t>;</w:t>
        </w:r>
      </w:smartTag>
    </w:p>
    <w:p w:rsidR="009F6C54" w:rsidRPr="0009782B" w:rsidRDefault="009F6C54" w:rsidP="000E0E6D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bCs/>
          <w:sz w:val="18"/>
          <w:szCs w:val="18"/>
        </w:rPr>
        <w:t xml:space="preserve">Aprovações  UL - </w:t>
      </w:r>
      <w:proofErr w:type="spellStart"/>
      <w:r w:rsidRPr="0009782B">
        <w:rPr>
          <w:rFonts w:ascii="Verdana" w:hAnsi="Verdana" w:cs="Calibri"/>
          <w:bCs/>
          <w:sz w:val="18"/>
          <w:szCs w:val="18"/>
        </w:rPr>
        <w:t>Underwriters</w:t>
      </w:r>
      <w:proofErr w:type="spellEnd"/>
      <w:r w:rsidRPr="0009782B">
        <w:rPr>
          <w:rFonts w:ascii="Verdana" w:hAnsi="Verdana" w:cs="Calibri"/>
          <w:bCs/>
          <w:sz w:val="18"/>
          <w:szCs w:val="18"/>
        </w:rPr>
        <w:t xml:space="preserve"> </w:t>
      </w:r>
      <w:proofErr w:type="spellStart"/>
      <w:r w:rsidRPr="0009782B">
        <w:rPr>
          <w:rFonts w:ascii="Verdana" w:hAnsi="Verdana" w:cs="Calibri"/>
          <w:bCs/>
          <w:sz w:val="18"/>
          <w:szCs w:val="18"/>
        </w:rPr>
        <w:t>Laboratories</w:t>
      </w:r>
      <w:proofErr w:type="spellEnd"/>
      <w:r w:rsidR="000E7BA7" w:rsidRPr="0009782B">
        <w:rPr>
          <w:rFonts w:ascii="Verdana" w:hAnsi="Verdana" w:cs="Calibri"/>
          <w:bCs/>
          <w:sz w:val="18"/>
          <w:szCs w:val="18"/>
        </w:rPr>
        <w:t>;</w:t>
      </w:r>
    </w:p>
    <w:p w:rsidR="009F6C54" w:rsidRPr="0009782B" w:rsidRDefault="009F6C54" w:rsidP="000E0E6D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lastRenderedPageBreak/>
        <w:t>Resistência ao fogo de até 3 horas</w:t>
      </w:r>
      <w:r w:rsidR="000E7BA7" w:rsidRPr="0009782B">
        <w:rPr>
          <w:rFonts w:ascii="Verdana" w:hAnsi="Verdana" w:cs="Calibri"/>
          <w:sz w:val="18"/>
          <w:szCs w:val="18"/>
        </w:rPr>
        <w:t>;</w:t>
      </w:r>
    </w:p>
    <w:p w:rsidR="009F6C54" w:rsidRPr="0009782B" w:rsidRDefault="009F6C54" w:rsidP="000E0E6D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Garante a estanqueidad</w:t>
      </w:r>
      <w:r w:rsidR="000E7BA7" w:rsidRPr="0009782B">
        <w:rPr>
          <w:rFonts w:ascii="Verdana" w:hAnsi="Verdana" w:cs="Calibri"/>
          <w:sz w:val="18"/>
          <w:szCs w:val="18"/>
        </w:rPr>
        <w:t>e de passagem de fumaça e gases;</w:t>
      </w:r>
    </w:p>
    <w:p w:rsidR="000E0E6D" w:rsidRPr="000E0E6D" w:rsidRDefault="009F6C54" w:rsidP="000E0E6D">
      <w:pPr>
        <w:pStyle w:val="PargrafodaLista"/>
        <w:numPr>
          <w:ilvl w:val="0"/>
          <w:numId w:val="23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Possui baixa condutividade térmica</w:t>
      </w:r>
      <w:r w:rsidR="000E7BA7" w:rsidRPr="0009782B">
        <w:rPr>
          <w:rFonts w:ascii="Verdana" w:hAnsi="Verdana" w:cs="Calibri"/>
          <w:sz w:val="18"/>
          <w:szCs w:val="18"/>
        </w:rPr>
        <w:t xml:space="preserve">. </w:t>
      </w:r>
    </w:p>
    <w:p w:rsidR="000E0E6D" w:rsidRDefault="000E0E6D" w:rsidP="000E0E6D">
      <w:pPr>
        <w:tabs>
          <w:tab w:val="left" w:pos="9356"/>
          <w:tab w:val="left" w:pos="9639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  <w:tab w:val="left" w:pos="9639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Aplicação do Selo corta fogo em Fibra Cerâmica será instalado conforme desenho a seguir:</w:t>
      </w:r>
    </w:p>
    <w:p w:rsidR="0039146E" w:rsidRPr="0009782B" w:rsidRDefault="0039146E" w:rsidP="000E0E6D">
      <w:pPr>
        <w:tabs>
          <w:tab w:val="left" w:pos="9356"/>
          <w:tab w:val="left" w:pos="9639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  <w:tab w:val="left" w:pos="9639"/>
        </w:tabs>
        <w:spacing w:line="360" w:lineRule="auto"/>
        <w:jc w:val="both"/>
        <w:rPr>
          <w:rFonts w:ascii="Verdana" w:hAnsi="Verdana" w:cs="Calibri"/>
          <w:b/>
          <w:sz w:val="18"/>
          <w:szCs w:val="1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9782B">
        <w:rPr>
          <w:rFonts w:ascii="Verdana" w:hAnsi="Verdana" w:cs="Calibri"/>
          <w:b/>
          <w:sz w:val="18"/>
          <w:szCs w:val="1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SELO CORTA FOGO</w:t>
      </w:r>
    </w:p>
    <w:p w:rsidR="009F6C54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noProof/>
          <w:sz w:val="18"/>
          <w:szCs w:val="18"/>
        </w:rPr>
        <w:drawing>
          <wp:inline distT="0" distB="0" distL="0" distR="0">
            <wp:extent cx="4695425" cy="3215881"/>
            <wp:effectExtent l="0" t="0" r="0" b="0"/>
            <wp:docPr id="15" name="Imagem 15" descr="238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3820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1" b="26098"/>
                    <a:stretch/>
                  </pic:blipFill>
                  <pic:spPr bwMode="auto">
                    <a:xfrm>
                      <a:off x="0" y="0"/>
                      <a:ext cx="4695825" cy="321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E6D" w:rsidRPr="0009782B" w:rsidRDefault="000E0E6D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 xml:space="preserve">Tempo de Proteção do Sistema :   F Rating - 3Hr  </w:t>
      </w: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 xml:space="preserve">   </w:t>
      </w: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 xml:space="preserve"> 1  </w:t>
      </w:r>
      <w:r w:rsidRPr="0009782B">
        <w:rPr>
          <w:rFonts w:ascii="Verdana" w:hAnsi="Verdana" w:cs="Calibri"/>
          <w:sz w:val="18"/>
          <w:szCs w:val="18"/>
        </w:rPr>
        <w:t>Cabos ou bandeja de cabos de energia, controle, comunicação / telecomunicação;</w:t>
      </w: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 xml:space="preserve"> </w:t>
      </w:r>
      <w:r w:rsidRPr="0009782B">
        <w:rPr>
          <w:rFonts w:ascii="Verdana" w:hAnsi="Verdana" w:cs="Calibri"/>
          <w:b/>
          <w:sz w:val="18"/>
          <w:szCs w:val="18"/>
        </w:rPr>
        <w:t xml:space="preserve">2 </w:t>
      </w:r>
      <w:r w:rsidR="000E0E6D">
        <w:rPr>
          <w:rFonts w:ascii="Verdana" w:hAnsi="Verdana" w:cs="Calibri"/>
          <w:sz w:val="18"/>
          <w:szCs w:val="18"/>
        </w:rPr>
        <w:t xml:space="preserve"> Aplicação da tinta</w:t>
      </w:r>
      <w:r w:rsidRPr="0009782B">
        <w:rPr>
          <w:rFonts w:ascii="Verdana" w:hAnsi="Verdana" w:cs="Calibri"/>
          <w:sz w:val="18"/>
          <w:szCs w:val="18"/>
        </w:rPr>
        <w:t xml:space="preserve"> intumescente </w:t>
      </w:r>
      <w:proofErr w:type="spellStart"/>
      <w:r w:rsidR="000E0E6D">
        <w:rPr>
          <w:rFonts w:ascii="Verdana" w:hAnsi="Verdana" w:cs="Calibri"/>
          <w:sz w:val="18"/>
          <w:szCs w:val="18"/>
        </w:rPr>
        <w:t>Ksb</w:t>
      </w:r>
      <w:proofErr w:type="spellEnd"/>
      <w:r w:rsidR="000E0E6D">
        <w:rPr>
          <w:rFonts w:ascii="Verdana" w:hAnsi="Verdana" w:cs="Calibri"/>
          <w:sz w:val="18"/>
          <w:szCs w:val="18"/>
        </w:rPr>
        <w:t xml:space="preserve"> </w:t>
      </w:r>
      <w:proofErr w:type="spellStart"/>
      <w:r w:rsidR="000E0E6D">
        <w:rPr>
          <w:rFonts w:ascii="Verdana" w:hAnsi="Verdana" w:cs="Calibri"/>
          <w:sz w:val="18"/>
          <w:szCs w:val="18"/>
        </w:rPr>
        <w:t>Coating</w:t>
      </w:r>
      <w:proofErr w:type="spellEnd"/>
      <w:r w:rsidRPr="0009782B">
        <w:rPr>
          <w:rFonts w:ascii="Verdana" w:hAnsi="Verdana" w:cs="Calibri"/>
          <w:sz w:val="18"/>
          <w:szCs w:val="18"/>
        </w:rPr>
        <w:t xml:space="preserve"> para cabos em </w:t>
      </w:r>
      <w:smartTag w:uri="urn:schemas-microsoft-com:office:smarttags" w:element="metricconverter">
        <w:smartTagPr>
          <w:attr w:name="ProductID" w:val="500,0 mm"/>
        </w:smartTagPr>
        <w:r w:rsidRPr="0009782B">
          <w:rPr>
            <w:rFonts w:ascii="Verdana" w:hAnsi="Verdana" w:cs="Calibri"/>
            <w:sz w:val="18"/>
            <w:szCs w:val="18"/>
          </w:rPr>
          <w:t>500,0 mm</w:t>
        </w:r>
      </w:smartTag>
      <w:r w:rsidRPr="0009782B">
        <w:rPr>
          <w:rFonts w:ascii="Verdana" w:hAnsi="Verdana" w:cs="Calibri"/>
          <w:sz w:val="18"/>
          <w:szCs w:val="18"/>
        </w:rPr>
        <w:t xml:space="preserve"> de cada lado do selo, com espessura de tinta de 1,6mm seca</w:t>
      </w:r>
      <w:r w:rsidR="000E7BA7" w:rsidRPr="0009782B">
        <w:rPr>
          <w:rFonts w:ascii="Verdana" w:hAnsi="Verdana" w:cs="Calibri"/>
          <w:sz w:val="18"/>
          <w:szCs w:val="18"/>
        </w:rPr>
        <w:t xml:space="preserve">; </w:t>
      </w:r>
      <w:r w:rsidRPr="0009782B">
        <w:rPr>
          <w:rFonts w:ascii="Verdana" w:hAnsi="Verdana" w:cs="Calibri"/>
          <w:sz w:val="18"/>
          <w:szCs w:val="18"/>
        </w:rPr>
        <w:t xml:space="preserve">  </w:t>
      </w:r>
      <w:r w:rsidRPr="0009782B">
        <w:rPr>
          <w:rFonts w:ascii="Verdana" w:hAnsi="Verdana" w:cs="Calibri"/>
          <w:color w:val="000080"/>
          <w:sz w:val="18"/>
          <w:szCs w:val="18"/>
        </w:rPr>
        <w:t xml:space="preserve"> </w:t>
      </w:r>
      <w:r w:rsidRPr="0009782B">
        <w:rPr>
          <w:rFonts w:ascii="Verdana" w:hAnsi="Verdana" w:cs="Calibri"/>
          <w:sz w:val="18"/>
          <w:szCs w:val="18"/>
        </w:rPr>
        <w:t xml:space="preserve"> </w:t>
      </w: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 xml:space="preserve"> 3</w:t>
      </w:r>
      <w:r w:rsidRPr="0009782B">
        <w:rPr>
          <w:rFonts w:ascii="Verdana" w:hAnsi="Verdana" w:cs="Calibri"/>
          <w:sz w:val="18"/>
          <w:szCs w:val="18"/>
        </w:rPr>
        <w:t xml:space="preserve">  Material de Isolamento: utilizar Manta de Fibra Cerâmica com no mínimo 128 Kg/m³ de densidade nominal que deverá ser fixada com compressão, preenchendo todo o e</w:t>
      </w:r>
      <w:r w:rsidR="000E7BA7" w:rsidRPr="0009782B">
        <w:rPr>
          <w:rFonts w:ascii="Verdana" w:hAnsi="Verdana" w:cs="Calibri"/>
          <w:sz w:val="18"/>
          <w:szCs w:val="18"/>
        </w:rPr>
        <w:t>spaço existente entre os cabos;</w:t>
      </w: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 xml:space="preserve">  4</w:t>
      </w:r>
      <w:r w:rsidRPr="0009782B">
        <w:rPr>
          <w:rFonts w:ascii="Verdana" w:hAnsi="Verdana" w:cs="Calibri"/>
          <w:sz w:val="18"/>
          <w:szCs w:val="18"/>
        </w:rPr>
        <w:t xml:space="preserve">   Massa </w:t>
      </w:r>
      <w:proofErr w:type="spellStart"/>
      <w:r w:rsidRPr="0009782B">
        <w:rPr>
          <w:rFonts w:ascii="Verdana" w:hAnsi="Verdana" w:cs="Calibri"/>
          <w:sz w:val="18"/>
          <w:szCs w:val="18"/>
        </w:rPr>
        <w:t>FyrePutty</w:t>
      </w:r>
      <w:proofErr w:type="spellEnd"/>
      <w:r w:rsidRPr="0009782B">
        <w:rPr>
          <w:rFonts w:ascii="Verdana" w:hAnsi="Verdana" w:cs="Calibri"/>
          <w:sz w:val="18"/>
          <w:szCs w:val="18"/>
        </w:rPr>
        <w:t xml:space="preserve">: Aplicar uma espessura 13mm de Massa </w:t>
      </w:r>
      <w:proofErr w:type="spellStart"/>
      <w:r w:rsidRPr="0009782B">
        <w:rPr>
          <w:rFonts w:ascii="Verdana" w:hAnsi="Verdana" w:cs="Calibri"/>
          <w:sz w:val="18"/>
          <w:szCs w:val="18"/>
        </w:rPr>
        <w:t>Fyreputty</w:t>
      </w:r>
      <w:proofErr w:type="spellEnd"/>
      <w:r w:rsidRPr="0009782B">
        <w:rPr>
          <w:rFonts w:ascii="Verdana" w:hAnsi="Verdana" w:cs="Calibri"/>
          <w:sz w:val="18"/>
          <w:szCs w:val="18"/>
        </w:rPr>
        <w:t xml:space="preserve"> sobre a superfície da manta. A aplicação poderá ser realizada na superfície superior ou inferior (dependendo do acesso).</w:t>
      </w: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color w:val="0000FF"/>
          <w:sz w:val="18"/>
          <w:szCs w:val="18"/>
        </w:rPr>
        <w:t xml:space="preserve">Para as áreas que ficarem expostas, sujeitas a intempéries, recomendamos o uso de </w:t>
      </w:r>
      <w:smartTag w:uri="urn:schemas-microsoft-com:office:smarttags" w:element="metricconverter">
        <w:smartTagPr>
          <w:attr w:name="ProductID" w:val="5 mm"/>
        </w:smartTagPr>
        <w:r w:rsidRPr="0009782B">
          <w:rPr>
            <w:rFonts w:ascii="Verdana" w:hAnsi="Verdana" w:cs="Calibri"/>
            <w:color w:val="0000FF"/>
            <w:sz w:val="18"/>
            <w:szCs w:val="18"/>
          </w:rPr>
          <w:t>5 mm</w:t>
        </w:r>
      </w:smartTag>
      <w:r w:rsidRPr="0009782B">
        <w:rPr>
          <w:rFonts w:ascii="Verdana" w:hAnsi="Verdana" w:cs="Calibri"/>
          <w:color w:val="0000FF"/>
          <w:sz w:val="18"/>
          <w:szCs w:val="18"/>
        </w:rPr>
        <w:t xml:space="preserve"> do Nelson FSP </w:t>
      </w:r>
      <w:proofErr w:type="spellStart"/>
      <w:r w:rsidRPr="0009782B">
        <w:rPr>
          <w:rFonts w:ascii="Verdana" w:hAnsi="Verdana" w:cs="Calibri"/>
          <w:color w:val="0000FF"/>
          <w:sz w:val="18"/>
          <w:szCs w:val="18"/>
        </w:rPr>
        <w:t>Intumescent</w:t>
      </w:r>
      <w:proofErr w:type="spellEnd"/>
      <w:r w:rsidRPr="0009782B">
        <w:rPr>
          <w:rFonts w:ascii="Verdana" w:hAnsi="Verdana" w:cs="Calibri"/>
          <w:color w:val="0000FF"/>
          <w:sz w:val="18"/>
          <w:szCs w:val="18"/>
        </w:rPr>
        <w:t xml:space="preserve"> </w:t>
      </w:r>
      <w:proofErr w:type="spellStart"/>
      <w:r w:rsidRPr="0009782B">
        <w:rPr>
          <w:rFonts w:ascii="Verdana" w:hAnsi="Verdana" w:cs="Calibri"/>
          <w:color w:val="0000FF"/>
          <w:sz w:val="18"/>
          <w:szCs w:val="18"/>
        </w:rPr>
        <w:t>Firestop</w:t>
      </w:r>
      <w:proofErr w:type="spellEnd"/>
      <w:r w:rsidRPr="0009782B">
        <w:rPr>
          <w:rFonts w:ascii="Verdana" w:hAnsi="Verdana" w:cs="Calibri"/>
          <w:color w:val="0000FF"/>
          <w:sz w:val="18"/>
          <w:szCs w:val="18"/>
        </w:rPr>
        <w:t xml:space="preserve"> </w:t>
      </w:r>
      <w:proofErr w:type="spellStart"/>
      <w:r w:rsidRPr="0009782B">
        <w:rPr>
          <w:rFonts w:ascii="Verdana" w:hAnsi="Verdana" w:cs="Calibri"/>
          <w:color w:val="0000FF"/>
          <w:sz w:val="18"/>
          <w:szCs w:val="18"/>
        </w:rPr>
        <w:t>Putty</w:t>
      </w:r>
      <w:proofErr w:type="spellEnd"/>
      <w:r w:rsidRPr="0009782B">
        <w:rPr>
          <w:rFonts w:ascii="Verdana" w:hAnsi="Verdana" w:cs="Calibri"/>
          <w:sz w:val="18"/>
          <w:szCs w:val="18"/>
        </w:rPr>
        <w:t xml:space="preserve"> (não incluso nesta proposta);</w:t>
      </w:r>
    </w:p>
    <w:p w:rsidR="009F6C54" w:rsidRPr="0009782B" w:rsidRDefault="009F6C54" w:rsidP="000E0E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color w:val="0000FF"/>
          <w:sz w:val="18"/>
          <w:szCs w:val="18"/>
        </w:rPr>
      </w:pPr>
    </w:p>
    <w:p w:rsidR="009F6C54" w:rsidRPr="0009782B" w:rsidRDefault="0024648B" w:rsidP="000E0E6D">
      <w:pPr>
        <w:spacing w:line="360" w:lineRule="auto"/>
        <w:ind w:right="-142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lastRenderedPageBreak/>
        <w:t>3.2</w:t>
      </w:r>
      <w:r w:rsidR="000E0E6D">
        <w:rPr>
          <w:rFonts w:ascii="Verdana" w:hAnsi="Verdana" w:cs="Calibri"/>
          <w:b/>
          <w:sz w:val="18"/>
          <w:szCs w:val="18"/>
        </w:rPr>
        <w:t xml:space="preserve"> </w:t>
      </w:r>
      <w:r w:rsidRPr="0009782B">
        <w:rPr>
          <w:rFonts w:ascii="Verdana" w:hAnsi="Verdana" w:cs="Calibri"/>
          <w:b/>
          <w:sz w:val="18"/>
          <w:szCs w:val="18"/>
        </w:rPr>
        <w:t>DESCRITIVO</w:t>
      </w:r>
      <w:r w:rsidR="009F6C54" w:rsidRPr="0009782B">
        <w:rPr>
          <w:rFonts w:ascii="Verdana" w:hAnsi="Verdana" w:cs="Calibri"/>
          <w:b/>
          <w:sz w:val="18"/>
          <w:szCs w:val="18"/>
        </w:rPr>
        <w:t xml:space="preserve"> TÉCNICO DOS PRODUTOS PARA O SELO CORTA FOGO</w:t>
      </w: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80"/>
          <w:sz w:val="18"/>
          <w:szCs w:val="18"/>
        </w:rPr>
      </w:pPr>
      <w:r w:rsidRPr="0009782B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154940</wp:posOffset>
            </wp:positionV>
            <wp:extent cx="2816225" cy="1783080"/>
            <wp:effectExtent l="0" t="0" r="3175" b="7620"/>
            <wp:wrapNone/>
            <wp:docPr id="37" name="Imagem 37" descr="F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p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82B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127635</wp:posOffset>
            </wp:positionV>
            <wp:extent cx="2304415" cy="1810385"/>
            <wp:effectExtent l="0" t="0" r="635" b="0"/>
            <wp:wrapNone/>
            <wp:docPr id="36" name="Imagem 36" descr="m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nt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82B">
        <w:rPr>
          <w:rFonts w:ascii="Verdana" w:hAnsi="Verdana" w:cs="Calibri"/>
          <w:b/>
          <w:color w:val="000080"/>
          <w:sz w:val="18"/>
          <w:szCs w:val="18"/>
        </w:rPr>
        <w:t xml:space="preserve"> </w:t>
      </w: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80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80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80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80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80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80"/>
          <w:sz w:val="18"/>
          <w:szCs w:val="18"/>
        </w:rPr>
      </w:pPr>
    </w:p>
    <w:p w:rsidR="0024648B" w:rsidRPr="0009782B" w:rsidRDefault="0024648B" w:rsidP="000E0E6D">
      <w:pPr>
        <w:spacing w:line="360" w:lineRule="auto"/>
        <w:jc w:val="both"/>
        <w:rPr>
          <w:rFonts w:ascii="Verdana" w:hAnsi="Verdana" w:cs="Calibri"/>
          <w:b/>
          <w:sz w:val="18"/>
          <w:szCs w:val="18"/>
        </w:rPr>
      </w:pPr>
    </w:p>
    <w:p w:rsidR="0024648B" w:rsidRPr="0009782B" w:rsidRDefault="0024648B" w:rsidP="000E0E6D">
      <w:pPr>
        <w:spacing w:line="360" w:lineRule="auto"/>
        <w:jc w:val="both"/>
        <w:rPr>
          <w:rFonts w:ascii="Verdana" w:hAnsi="Verdana" w:cs="Calibri"/>
          <w:b/>
          <w:sz w:val="18"/>
          <w:szCs w:val="18"/>
        </w:rPr>
      </w:pPr>
    </w:p>
    <w:p w:rsidR="0024648B" w:rsidRPr="0009782B" w:rsidRDefault="0024648B" w:rsidP="000E0E6D">
      <w:pPr>
        <w:spacing w:line="360" w:lineRule="auto"/>
        <w:jc w:val="both"/>
        <w:rPr>
          <w:rFonts w:ascii="Verdana" w:hAnsi="Verdana" w:cs="Calibri"/>
          <w:b/>
          <w:sz w:val="18"/>
          <w:szCs w:val="18"/>
        </w:rPr>
      </w:pPr>
    </w:p>
    <w:p w:rsidR="0024648B" w:rsidRPr="0009782B" w:rsidRDefault="0024648B" w:rsidP="000E0E6D">
      <w:pPr>
        <w:spacing w:line="360" w:lineRule="auto"/>
        <w:jc w:val="both"/>
        <w:rPr>
          <w:rFonts w:ascii="Verdana" w:hAnsi="Verdana" w:cs="Calibri"/>
          <w:b/>
          <w:sz w:val="18"/>
          <w:szCs w:val="18"/>
        </w:rPr>
        <w:sectPr w:rsidR="0024648B" w:rsidRPr="0009782B" w:rsidSect="00C905AE">
          <w:headerReference w:type="default" r:id="rId13"/>
          <w:footerReference w:type="default" r:id="rId14"/>
          <w:type w:val="continuous"/>
          <w:pgSz w:w="11907" w:h="16840"/>
          <w:pgMar w:top="1843" w:right="1275" w:bottom="1418" w:left="1276" w:header="0" w:footer="567" w:gutter="0"/>
          <w:cols w:space="720"/>
          <w:docGrid w:linePitch="272"/>
        </w:sectPr>
      </w:pPr>
    </w:p>
    <w:p w:rsidR="000E0E6D" w:rsidRDefault="000E0E6D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>MANTA DURABLANKET B8</w:t>
      </w: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sz w:val="18"/>
          <w:szCs w:val="18"/>
        </w:rPr>
      </w:pPr>
    </w:p>
    <w:p w:rsidR="009F6C54" w:rsidRPr="0009782B" w:rsidRDefault="009F6C54" w:rsidP="000E0E6D">
      <w:pPr>
        <w:numPr>
          <w:ilvl w:val="0"/>
          <w:numId w:val="18"/>
        </w:numPr>
        <w:spacing w:line="360" w:lineRule="auto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 xml:space="preserve">Aprovações: UL-USA e IPT     </w:t>
      </w:r>
    </w:p>
    <w:p w:rsidR="009F6C54" w:rsidRPr="0009782B" w:rsidRDefault="009F6C54" w:rsidP="000E0E6D">
      <w:pPr>
        <w:numPr>
          <w:ilvl w:val="0"/>
          <w:numId w:val="18"/>
        </w:numPr>
        <w:spacing w:line="360" w:lineRule="auto"/>
        <w:jc w:val="both"/>
        <w:rPr>
          <w:rFonts w:ascii="Verdana" w:hAnsi="Verdana" w:cs="Calibri"/>
          <w:sz w:val="18"/>
          <w:szCs w:val="18"/>
          <w:u w:val="single"/>
        </w:rPr>
      </w:pPr>
      <w:r w:rsidRPr="0009782B">
        <w:rPr>
          <w:rFonts w:ascii="Verdana" w:hAnsi="Verdana" w:cs="Calibri"/>
          <w:sz w:val="18"/>
          <w:szCs w:val="18"/>
        </w:rPr>
        <w:t>Alto grau de pureza química</w:t>
      </w:r>
    </w:p>
    <w:p w:rsidR="009F6C54" w:rsidRPr="0009782B" w:rsidRDefault="009F6C54" w:rsidP="000E0E6D">
      <w:pPr>
        <w:numPr>
          <w:ilvl w:val="0"/>
          <w:numId w:val="18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 xml:space="preserve">Baixa condutividade térmica                                           </w:t>
      </w:r>
    </w:p>
    <w:p w:rsidR="009F6C54" w:rsidRPr="0009782B" w:rsidRDefault="009F6C54" w:rsidP="000E0E6D">
      <w:pPr>
        <w:numPr>
          <w:ilvl w:val="0"/>
          <w:numId w:val="18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Baixo armazenamento de calor</w:t>
      </w:r>
    </w:p>
    <w:p w:rsidR="009F6C54" w:rsidRPr="0009782B" w:rsidRDefault="009F6C54" w:rsidP="000E0E6D">
      <w:pPr>
        <w:numPr>
          <w:ilvl w:val="0"/>
          <w:numId w:val="18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Baixa densidade</w:t>
      </w:r>
    </w:p>
    <w:p w:rsidR="009F6C54" w:rsidRPr="0009782B" w:rsidRDefault="009F6C54" w:rsidP="000E0E6D">
      <w:pPr>
        <w:numPr>
          <w:ilvl w:val="0"/>
          <w:numId w:val="18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Resistência ao choque térmico</w:t>
      </w:r>
    </w:p>
    <w:p w:rsidR="009F6C54" w:rsidRPr="0009782B" w:rsidRDefault="009F6C54" w:rsidP="000E0E6D">
      <w:pPr>
        <w:numPr>
          <w:ilvl w:val="0"/>
          <w:numId w:val="18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Excelente resistência à corrosão</w:t>
      </w:r>
    </w:p>
    <w:p w:rsidR="009F6C54" w:rsidRPr="0009782B" w:rsidRDefault="000E0E6D" w:rsidP="000E0E6D">
      <w:pPr>
        <w:pStyle w:val="Cabealho"/>
        <w:tabs>
          <w:tab w:val="left" w:pos="708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060D191D" wp14:editId="3F89261B">
            <wp:simplePos x="0" y="0"/>
            <wp:positionH relativeFrom="column">
              <wp:posOffset>-33655</wp:posOffset>
            </wp:positionH>
            <wp:positionV relativeFrom="paragraph">
              <wp:posOffset>86360</wp:posOffset>
            </wp:positionV>
            <wp:extent cx="2571750" cy="1781175"/>
            <wp:effectExtent l="0" t="0" r="0" b="9525"/>
            <wp:wrapNone/>
            <wp:docPr id="34" name="Imagem 34" descr="Shaf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aft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C54" w:rsidRPr="0009782B" w:rsidRDefault="009F6C54" w:rsidP="000E0E6D">
      <w:pPr>
        <w:pStyle w:val="Cabealho"/>
        <w:tabs>
          <w:tab w:val="left" w:pos="708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pStyle w:val="Cabealho"/>
        <w:tabs>
          <w:tab w:val="left" w:pos="708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bCs/>
          <w:sz w:val="18"/>
          <w:szCs w:val="18"/>
        </w:rPr>
      </w:pPr>
    </w:p>
    <w:p w:rsidR="000E0E6D" w:rsidRDefault="000E0E6D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0E0E6D" w:rsidRDefault="000E0E6D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0E0E6D" w:rsidRDefault="000E0E6D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b/>
          <w:bCs/>
          <w:sz w:val="18"/>
          <w:szCs w:val="18"/>
        </w:rPr>
      </w:pPr>
      <w:r w:rsidRPr="0009782B">
        <w:rPr>
          <w:rFonts w:ascii="Verdana" w:hAnsi="Verdana" w:cs="Calibri"/>
          <w:b/>
          <w:bCs/>
          <w:sz w:val="18"/>
          <w:szCs w:val="18"/>
        </w:rPr>
        <w:t>APLICAÇÃO DA MASSA FYREPUTTY</w:t>
      </w: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color w:val="0000FF"/>
          <w:sz w:val="18"/>
          <w:szCs w:val="18"/>
        </w:rPr>
      </w:pPr>
    </w:p>
    <w:p w:rsidR="009F6C54" w:rsidRPr="0009782B" w:rsidRDefault="0024648B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>M</w:t>
      </w:r>
      <w:r w:rsidR="009F6C54" w:rsidRPr="0009782B">
        <w:rPr>
          <w:rFonts w:ascii="Verdana" w:hAnsi="Verdana" w:cs="Calibri"/>
          <w:b/>
          <w:sz w:val="18"/>
          <w:szCs w:val="18"/>
        </w:rPr>
        <w:t>ASSA FYREPUTTY</w:t>
      </w:r>
    </w:p>
    <w:p w:rsidR="009F6C54" w:rsidRPr="0009782B" w:rsidRDefault="009F6C54" w:rsidP="000E0E6D">
      <w:pPr>
        <w:tabs>
          <w:tab w:val="left" w:pos="9356"/>
        </w:tabs>
        <w:spacing w:line="360" w:lineRule="auto"/>
        <w:ind w:right="476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numPr>
          <w:ilvl w:val="0"/>
          <w:numId w:val="19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proofErr w:type="spellStart"/>
      <w:r w:rsidRPr="0009782B">
        <w:rPr>
          <w:rFonts w:ascii="Verdana" w:hAnsi="Verdana" w:cs="Calibri"/>
          <w:sz w:val="18"/>
          <w:szCs w:val="18"/>
        </w:rPr>
        <w:t>Aprovações:UL-USA</w:t>
      </w:r>
      <w:proofErr w:type="spellEnd"/>
      <w:r w:rsidRPr="0009782B">
        <w:rPr>
          <w:rFonts w:ascii="Verdana" w:hAnsi="Verdana" w:cs="Calibri"/>
          <w:sz w:val="18"/>
          <w:szCs w:val="18"/>
        </w:rPr>
        <w:t xml:space="preserve">, IPT     </w:t>
      </w:r>
    </w:p>
    <w:p w:rsidR="009F6C54" w:rsidRPr="0009782B" w:rsidRDefault="009F6C54" w:rsidP="000E0E6D">
      <w:pPr>
        <w:pStyle w:val="Corpodetexto3"/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Verdana" w:hAnsi="Verdana" w:cs="Calibri"/>
          <w:i w:val="0"/>
          <w:sz w:val="18"/>
          <w:szCs w:val="18"/>
        </w:rPr>
      </w:pPr>
      <w:r w:rsidRPr="0009782B">
        <w:rPr>
          <w:rFonts w:ascii="Verdana" w:hAnsi="Verdana" w:cs="Calibri"/>
          <w:i w:val="0"/>
          <w:sz w:val="18"/>
          <w:szCs w:val="18"/>
        </w:rPr>
        <w:t>Testado pela ASTM E-814 e UL 1479, ASTM E-84</w:t>
      </w:r>
    </w:p>
    <w:p w:rsidR="009F6C54" w:rsidRPr="0009782B" w:rsidRDefault="009F6C54" w:rsidP="000E0E6D">
      <w:pPr>
        <w:numPr>
          <w:ilvl w:val="0"/>
          <w:numId w:val="19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Permite a passagem de novos cabos/elementos.</w:t>
      </w:r>
    </w:p>
    <w:p w:rsidR="009F6C54" w:rsidRPr="0009782B" w:rsidRDefault="009F6C54" w:rsidP="000E0E6D">
      <w:pPr>
        <w:numPr>
          <w:ilvl w:val="0"/>
          <w:numId w:val="19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Pronto para aplicação</w:t>
      </w:r>
    </w:p>
    <w:p w:rsidR="009F6C54" w:rsidRPr="0009782B" w:rsidRDefault="009F6C54" w:rsidP="000E0E6D">
      <w:pPr>
        <w:numPr>
          <w:ilvl w:val="0"/>
          <w:numId w:val="19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Incombustível</w:t>
      </w:r>
    </w:p>
    <w:p w:rsidR="009F6C54" w:rsidRPr="0009782B" w:rsidRDefault="009F6C54" w:rsidP="000E0E6D">
      <w:pPr>
        <w:numPr>
          <w:ilvl w:val="0"/>
          <w:numId w:val="19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Sem odores nem vapores ácidos</w:t>
      </w:r>
    </w:p>
    <w:p w:rsidR="009F6C54" w:rsidRPr="0009782B" w:rsidRDefault="009F6C54" w:rsidP="000E0E6D">
      <w:pPr>
        <w:numPr>
          <w:ilvl w:val="0"/>
          <w:numId w:val="19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Sem fumaça</w:t>
      </w:r>
    </w:p>
    <w:p w:rsidR="009F6C54" w:rsidRPr="0009782B" w:rsidRDefault="009F6C54" w:rsidP="000E0E6D">
      <w:pPr>
        <w:numPr>
          <w:ilvl w:val="0"/>
          <w:numId w:val="19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Secagem rápida</w:t>
      </w:r>
    </w:p>
    <w:p w:rsidR="009F6C54" w:rsidRPr="0009782B" w:rsidRDefault="009F6C54" w:rsidP="000E0E6D">
      <w:pPr>
        <w:numPr>
          <w:ilvl w:val="0"/>
          <w:numId w:val="19"/>
        </w:num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Baixo índice de retração</w:t>
      </w: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  <w:sectPr w:rsidR="009F6C54" w:rsidRPr="0009782B" w:rsidSect="000E0E6D">
          <w:type w:val="continuous"/>
          <w:pgSz w:w="11907" w:h="16840"/>
          <w:pgMar w:top="1134" w:right="1134" w:bottom="568" w:left="1134" w:header="0" w:footer="567" w:gutter="0"/>
          <w:cols w:num="2" w:space="283"/>
        </w:sectPr>
      </w:pPr>
    </w:p>
    <w:p w:rsidR="000E0E6D" w:rsidRDefault="000E0E6D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0E0E6D" w:rsidRPr="0009782B" w:rsidRDefault="000E0E6D" w:rsidP="000E0E6D">
      <w:pPr>
        <w:keepLines/>
        <w:widowControl w:val="0"/>
        <w:numPr>
          <w:ilvl w:val="0"/>
          <w:numId w:val="17"/>
        </w:numPr>
        <w:spacing w:before="160" w:line="360" w:lineRule="auto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lastRenderedPageBreak/>
        <w:t>TINTA INTUMESCENTE PARA CABOS INTUMASTIC 285</w:t>
      </w:r>
    </w:p>
    <w:p w:rsidR="000E0E6D" w:rsidRDefault="000E0E6D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  <w:r w:rsidRPr="0009782B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1199515</wp:posOffset>
            </wp:positionH>
            <wp:positionV relativeFrom="paragraph">
              <wp:posOffset>59690</wp:posOffset>
            </wp:positionV>
            <wp:extent cx="3639185" cy="2240915"/>
            <wp:effectExtent l="19050" t="19050" r="18415" b="26035"/>
            <wp:wrapNone/>
            <wp:docPr id="33" name="Imagem 33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2409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tabs>
          <w:tab w:val="left" w:pos="9639"/>
        </w:tabs>
        <w:spacing w:line="360" w:lineRule="auto"/>
        <w:ind w:right="1129"/>
        <w:jc w:val="both"/>
        <w:rPr>
          <w:rFonts w:ascii="Verdana" w:hAnsi="Verdana" w:cs="Calibri"/>
          <w:color w:val="000000"/>
          <w:sz w:val="18"/>
          <w:szCs w:val="18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 xml:space="preserve">A tinta intumescente </w:t>
      </w:r>
      <w:proofErr w:type="spellStart"/>
      <w:r w:rsidR="000E0E6D">
        <w:rPr>
          <w:rFonts w:ascii="Verdana" w:hAnsi="Verdana" w:cs="Calibri"/>
          <w:sz w:val="18"/>
          <w:szCs w:val="18"/>
        </w:rPr>
        <w:t>Kbs</w:t>
      </w:r>
      <w:proofErr w:type="spellEnd"/>
      <w:r w:rsidR="000E0E6D">
        <w:rPr>
          <w:rFonts w:ascii="Verdana" w:hAnsi="Verdana" w:cs="Calibri"/>
          <w:sz w:val="18"/>
          <w:szCs w:val="18"/>
        </w:rPr>
        <w:t xml:space="preserve"> </w:t>
      </w:r>
      <w:proofErr w:type="spellStart"/>
      <w:r w:rsidR="000E0E6D">
        <w:rPr>
          <w:rFonts w:ascii="Verdana" w:hAnsi="Verdana" w:cs="Calibri"/>
          <w:sz w:val="18"/>
          <w:szCs w:val="18"/>
        </w:rPr>
        <w:t>Coating</w:t>
      </w:r>
      <w:proofErr w:type="spellEnd"/>
      <w:r w:rsidRPr="0009782B">
        <w:rPr>
          <w:rFonts w:ascii="Verdana" w:hAnsi="Verdana" w:cs="Calibri"/>
          <w:sz w:val="18"/>
          <w:szCs w:val="18"/>
        </w:rPr>
        <w:t xml:space="preserve"> objetiva evitar a propagação e alastramento de chamas garantindo a integridade do cabo de energia durante uma situação de incêndio. </w:t>
      </w: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b/>
          <w:snapToGrid w:val="0"/>
          <w:sz w:val="18"/>
          <w:szCs w:val="18"/>
          <w:u w:val="single"/>
        </w:rPr>
      </w:pP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 xml:space="preserve">As vantagens </w:t>
      </w:r>
      <w:r w:rsidR="000E0E6D">
        <w:rPr>
          <w:rFonts w:ascii="Verdana" w:hAnsi="Verdana" w:cs="Calibri"/>
          <w:sz w:val="18"/>
          <w:szCs w:val="18"/>
        </w:rPr>
        <w:t xml:space="preserve">do </w:t>
      </w:r>
      <w:proofErr w:type="spellStart"/>
      <w:r w:rsidR="000E0E6D">
        <w:rPr>
          <w:rFonts w:ascii="Verdana" w:hAnsi="Verdana" w:cs="Calibri"/>
          <w:sz w:val="18"/>
          <w:szCs w:val="18"/>
        </w:rPr>
        <w:t>Kbs</w:t>
      </w:r>
      <w:proofErr w:type="spellEnd"/>
      <w:r w:rsidR="000E0E6D">
        <w:rPr>
          <w:rFonts w:ascii="Verdana" w:hAnsi="Verdana" w:cs="Calibri"/>
          <w:sz w:val="18"/>
          <w:szCs w:val="18"/>
        </w:rPr>
        <w:t xml:space="preserve"> </w:t>
      </w:r>
      <w:proofErr w:type="spellStart"/>
      <w:r w:rsidR="000E0E6D">
        <w:rPr>
          <w:rFonts w:ascii="Verdana" w:hAnsi="Verdana" w:cs="Calibri"/>
          <w:sz w:val="18"/>
          <w:szCs w:val="18"/>
        </w:rPr>
        <w:t>Coating</w:t>
      </w:r>
      <w:proofErr w:type="spellEnd"/>
      <w:r w:rsidRPr="0009782B">
        <w:rPr>
          <w:rFonts w:ascii="Verdana" w:hAnsi="Verdana" w:cs="Calibri"/>
          <w:sz w:val="18"/>
          <w:szCs w:val="18"/>
        </w:rPr>
        <w:t xml:space="preserve"> são:</w:t>
      </w:r>
    </w:p>
    <w:p w:rsidR="009F6C54" w:rsidRPr="0009782B" w:rsidRDefault="009F6C54" w:rsidP="000E0E6D">
      <w:pPr>
        <w:spacing w:line="360" w:lineRule="auto"/>
        <w:jc w:val="both"/>
        <w:rPr>
          <w:rFonts w:ascii="Verdana" w:hAnsi="Verdana" w:cs="Calibri"/>
          <w:b/>
          <w:sz w:val="18"/>
          <w:szCs w:val="18"/>
        </w:rPr>
      </w:pP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 xml:space="preserve">Aprovado pela FM </w:t>
      </w:r>
      <w:r w:rsidR="000E0E6D">
        <w:rPr>
          <w:rFonts w:ascii="Verdana" w:hAnsi="Verdana" w:cs="Calibri"/>
          <w:sz w:val="18"/>
          <w:szCs w:val="18"/>
        </w:rPr>
        <w:t>Global</w:t>
      </w:r>
      <w:r w:rsidRPr="0009782B">
        <w:rPr>
          <w:rFonts w:ascii="Verdana" w:hAnsi="Verdana" w:cs="Calibri"/>
          <w:sz w:val="18"/>
          <w:szCs w:val="18"/>
        </w:rPr>
        <w:t>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Aprovado para uso exterior – intempéries;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Proteção para cabos expostos;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Pode ser utilizado em ambiente externos e internos;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Resistentes ao Raios U.V;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 xml:space="preserve">Aplicação através de trincha ou </w:t>
      </w:r>
      <w:proofErr w:type="spellStart"/>
      <w:r w:rsidRPr="0009782B">
        <w:rPr>
          <w:rFonts w:ascii="Verdana" w:hAnsi="Verdana" w:cs="Calibri"/>
          <w:sz w:val="18"/>
          <w:szCs w:val="18"/>
        </w:rPr>
        <w:t>airless</w:t>
      </w:r>
      <w:proofErr w:type="spellEnd"/>
      <w:r w:rsidRPr="0009782B">
        <w:rPr>
          <w:rFonts w:ascii="Verdana" w:hAnsi="Verdana" w:cs="Calibri"/>
          <w:sz w:val="18"/>
          <w:szCs w:val="18"/>
        </w:rPr>
        <w:t>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Intumescente;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Não tóxico;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A limpeza pode ser realizada com água;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Flexível;</w:t>
      </w:r>
    </w:p>
    <w:p w:rsidR="009F6C54" w:rsidRPr="0009782B" w:rsidRDefault="009F6C54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Não provoca aquecimento nos cabos;</w:t>
      </w:r>
    </w:p>
    <w:p w:rsidR="009F6C54" w:rsidRDefault="0024648B" w:rsidP="000E0E6D">
      <w:pPr>
        <w:pStyle w:val="PargrafodaLista"/>
        <w:numPr>
          <w:ilvl w:val="0"/>
          <w:numId w:val="24"/>
        </w:num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ab/>
        <w:t>Produto à base de água.</w:t>
      </w:r>
    </w:p>
    <w:p w:rsidR="00A317B0" w:rsidRDefault="00A317B0" w:rsidP="00A317B0">
      <w:p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A317B0" w:rsidRDefault="00A317B0" w:rsidP="00A317B0">
      <w:p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A317B0" w:rsidRDefault="00A317B0" w:rsidP="00A317B0">
      <w:p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A317B0" w:rsidRPr="00A317B0" w:rsidRDefault="00A317B0" w:rsidP="00A317B0">
      <w:pPr>
        <w:tabs>
          <w:tab w:val="num" w:pos="720"/>
        </w:tabs>
        <w:spacing w:line="360" w:lineRule="auto"/>
        <w:jc w:val="both"/>
        <w:rPr>
          <w:rFonts w:ascii="Verdana" w:hAnsi="Verdana" w:cs="Calibri"/>
          <w:sz w:val="18"/>
          <w:szCs w:val="18"/>
        </w:rPr>
      </w:pPr>
    </w:p>
    <w:p w:rsidR="00AD1061" w:rsidRDefault="00AD1061" w:rsidP="00E20ECA">
      <w:pPr>
        <w:pStyle w:val="PargrafodaLista"/>
        <w:keepLines/>
        <w:widowControl w:val="0"/>
        <w:numPr>
          <w:ilvl w:val="0"/>
          <w:numId w:val="17"/>
        </w:numPr>
        <w:tabs>
          <w:tab w:val="num" w:pos="993"/>
        </w:tabs>
        <w:spacing w:before="240" w:after="240" w:line="360" w:lineRule="auto"/>
        <w:jc w:val="both"/>
        <w:rPr>
          <w:rFonts w:ascii="Verdana" w:hAnsi="Verdana" w:cs="Calibri"/>
          <w:b/>
          <w:sz w:val="18"/>
          <w:szCs w:val="18"/>
        </w:rPr>
      </w:pPr>
      <w:r w:rsidRPr="00E20ECA">
        <w:rPr>
          <w:rFonts w:ascii="Verdana" w:hAnsi="Verdana" w:cs="Calibri"/>
          <w:b/>
          <w:sz w:val="18"/>
          <w:szCs w:val="18"/>
        </w:rPr>
        <w:lastRenderedPageBreak/>
        <w:t>OBRIGAÇÕES DA RISOTERM</w:t>
      </w:r>
    </w:p>
    <w:p w:rsidR="00D00DE6" w:rsidRPr="00E20ECA" w:rsidRDefault="00D00DE6" w:rsidP="00D00DE6">
      <w:pPr>
        <w:pStyle w:val="PargrafodaLista"/>
        <w:keepLines/>
        <w:widowControl w:val="0"/>
        <w:tabs>
          <w:tab w:val="num" w:pos="993"/>
        </w:tabs>
        <w:spacing w:before="240" w:after="240" w:line="360" w:lineRule="auto"/>
        <w:ind w:left="360"/>
        <w:jc w:val="both"/>
        <w:rPr>
          <w:rFonts w:ascii="Verdana" w:hAnsi="Verdana" w:cs="Calibri"/>
          <w:b/>
          <w:sz w:val="18"/>
          <w:szCs w:val="18"/>
        </w:rPr>
      </w:pPr>
    </w:p>
    <w:p w:rsidR="00D55DA2" w:rsidRDefault="00D55DA2" w:rsidP="008B59B7">
      <w:pPr>
        <w:pStyle w:val="PargrafodaLista"/>
        <w:numPr>
          <w:ilvl w:val="1"/>
          <w:numId w:val="1"/>
        </w:numPr>
        <w:tabs>
          <w:tab w:val="clear" w:pos="574"/>
          <w:tab w:val="num" w:pos="284"/>
        </w:tabs>
        <w:spacing w:line="360" w:lineRule="auto"/>
        <w:ind w:left="284" w:hanging="284"/>
        <w:rPr>
          <w:rFonts w:ascii="Verdana" w:hAnsi="Verdana" w:cs="Calibri"/>
          <w:bCs/>
          <w:kern w:val="28"/>
          <w:sz w:val="18"/>
          <w:szCs w:val="18"/>
        </w:rPr>
      </w:pPr>
      <w:r w:rsidRPr="00D55DA2">
        <w:rPr>
          <w:rFonts w:ascii="Verdana" w:hAnsi="Verdana" w:cs="Calibri"/>
          <w:bCs/>
          <w:kern w:val="28"/>
          <w:sz w:val="18"/>
          <w:szCs w:val="18"/>
        </w:rPr>
        <w:t>Responsabilizar-se por todas as obrigações da legislação trabalhista e previdência so</w:t>
      </w:r>
      <w:r w:rsidR="00E20ECA">
        <w:rPr>
          <w:rFonts w:ascii="Verdana" w:hAnsi="Verdana" w:cs="Calibri"/>
          <w:bCs/>
          <w:kern w:val="28"/>
          <w:sz w:val="18"/>
          <w:szCs w:val="18"/>
        </w:rPr>
        <w:t xml:space="preserve">cial </w:t>
      </w:r>
      <w:r w:rsidRPr="00D55DA2">
        <w:rPr>
          <w:rFonts w:ascii="Verdana" w:hAnsi="Verdana" w:cs="Calibri"/>
          <w:bCs/>
          <w:kern w:val="28"/>
          <w:sz w:val="18"/>
          <w:szCs w:val="18"/>
        </w:rPr>
        <w:t>referente à mão-de-obra a ser util</w:t>
      </w:r>
      <w:r w:rsidR="00E20ECA">
        <w:rPr>
          <w:rFonts w:ascii="Verdana" w:hAnsi="Verdana" w:cs="Calibri"/>
          <w:bCs/>
          <w:kern w:val="28"/>
          <w:sz w:val="18"/>
          <w:szCs w:val="18"/>
        </w:rPr>
        <w:t>izada na execução dos trabalhos</w:t>
      </w:r>
    </w:p>
    <w:p w:rsidR="00E20ECA" w:rsidRPr="00E20ECA" w:rsidRDefault="00E20ECA" w:rsidP="008B59B7">
      <w:pPr>
        <w:pStyle w:val="PargrafodaLista"/>
        <w:numPr>
          <w:ilvl w:val="1"/>
          <w:numId w:val="1"/>
        </w:numPr>
        <w:tabs>
          <w:tab w:val="clear" w:pos="574"/>
          <w:tab w:val="num" w:pos="284"/>
        </w:tabs>
        <w:spacing w:line="360" w:lineRule="auto"/>
        <w:ind w:left="284" w:hanging="284"/>
        <w:rPr>
          <w:rFonts w:ascii="Verdana" w:hAnsi="Verdana" w:cs="Calibri"/>
          <w:bCs/>
          <w:kern w:val="28"/>
          <w:sz w:val="18"/>
          <w:szCs w:val="18"/>
        </w:rPr>
      </w:pPr>
      <w:r w:rsidRPr="00E20ECA">
        <w:rPr>
          <w:rFonts w:ascii="Verdana" w:hAnsi="Verdana" w:cs="Calibri"/>
          <w:sz w:val="18"/>
          <w:szCs w:val="18"/>
        </w:rPr>
        <w:t>Respeitar e cumprir todas as normas e procedimentos de segurança em vigor, nas ultimas revisões, independente da revisão do momento da contratação;</w:t>
      </w:r>
    </w:p>
    <w:p w:rsidR="00E20ECA" w:rsidRDefault="00E20ECA" w:rsidP="008B59B7">
      <w:pPr>
        <w:pStyle w:val="PargrafodaLista"/>
        <w:numPr>
          <w:ilvl w:val="1"/>
          <w:numId w:val="1"/>
        </w:numPr>
        <w:tabs>
          <w:tab w:val="clear" w:pos="574"/>
          <w:tab w:val="num" w:pos="709"/>
        </w:tabs>
        <w:spacing w:line="360" w:lineRule="auto"/>
        <w:ind w:hanging="574"/>
        <w:rPr>
          <w:rFonts w:ascii="Verdana" w:hAnsi="Verdana" w:cs="Calibri"/>
          <w:bCs/>
          <w:kern w:val="28"/>
          <w:sz w:val="18"/>
          <w:szCs w:val="18"/>
        </w:rPr>
      </w:pPr>
      <w:r>
        <w:rPr>
          <w:rFonts w:ascii="Verdana" w:hAnsi="Verdana" w:cs="Calibri"/>
          <w:bCs/>
          <w:kern w:val="28"/>
          <w:sz w:val="18"/>
          <w:szCs w:val="18"/>
        </w:rPr>
        <w:t xml:space="preserve">  </w:t>
      </w:r>
      <w:r w:rsidRPr="00E20ECA">
        <w:rPr>
          <w:rFonts w:ascii="Verdana" w:hAnsi="Verdana" w:cs="Calibri"/>
          <w:bCs/>
          <w:kern w:val="28"/>
          <w:sz w:val="18"/>
          <w:szCs w:val="18"/>
        </w:rPr>
        <w:t>Executar com rigor técnico em obediência as especificações os serviços supracitados;</w:t>
      </w:r>
    </w:p>
    <w:p w:rsidR="00E20ECA" w:rsidRDefault="00E20ECA" w:rsidP="008B59B7">
      <w:pPr>
        <w:pStyle w:val="PargrafodaLista"/>
        <w:numPr>
          <w:ilvl w:val="1"/>
          <w:numId w:val="1"/>
        </w:numPr>
        <w:tabs>
          <w:tab w:val="clear" w:pos="574"/>
        </w:tabs>
        <w:spacing w:line="360" w:lineRule="auto"/>
        <w:ind w:left="567" w:hanging="574"/>
        <w:rPr>
          <w:rFonts w:ascii="Verdana" w:hAnsi="Verdana" w:cs="Calibri"/>
          <w:bCs/>
          <w:kern w:val="28"/>
          <w:sz w:val="18"/>
          <w:szCs w:val="18"/>
        </w:rPr>
      </w:pPr>
      <w:r>
        <w:rPr>
          <w:rFonts w:ascii="Verdana" w:hAnsi="Verdana" w:cs="Calibri"/>
          <w:bCs/>
          <w:kern w:val="28"/>
          <w:sz w:val="18"/>
          <w:szCs w:val="18"/>
        </w:rPr>
        <w:t xml:space="preserve">  </w:t>
      </w:r>
      <w:r w:rsidRPr="00E20ECA">
        <w:rPr>
          <w:rFonts w:ascii="Verdana" w:hAnsi="Verdana" w:cs="Calibri"/>
          <w:bCs/>
          <w:kern w:val="28"/>
          <w:sz w:val="18"/>
          <w:szCs w:val="18"/>
        </w:rPr>
        <w:t>Manter sempre limpo, ordenado e em perfeitas condiç</w:t>
      </w:r>
      <w:r>
        <w:rPr>
          <w:rFonts w:ascii="Verdana" w:hAnsi="Verdana" w:cs="Calibri"/>
          <w:bCs/>
          <w:kern w:val="28"/>
          <w:sz w:val="18"/>
          <w:szCs w:val="18"/>
        </w:rPr>
        <w:t xml:space="preserve">ões de segurança os seus locais   </w:t>
      </w:r>
      <w:r w:rsidRPr="00E20ECA">
        <w:rPr>
          <w:rFonts w:ascii="Verdana" w:hAnsi="Verdana" w:cs="Calibri"/>
          <w:bCs/>
          <w:kern w:val="28"/>
          <w:sz w:val="18"/>
          <w:szCs w:val="18"/>
        </w:rPr>
        <w:t>de trabalho;</w:t>
      </w:r>
    </w:p>
    <w:p w:rsidR="00E20ECA" w:rsidRPr="00E20ECA" w:rsidRDefault="00E20ECA" w:rsidP="008B59B7">
      <w:pPr>
        <w:pStyle w:val="PargrafodaLista"/>
        <w:numPr>
          <w:ilvl w:val="1"/>
          <w:numId w:val="1"/>
        </w:numPr>
        <w:tabs>
          <w:tab w:val="clear" w:pos="574"/>
          <w:tab w:val="left" w:pos="709"/>
        </w:tabs>
        <w:spacing w:line="360" w:lineRule="auto"/>
        <w:ind w:left="709" w:hanging="709"/>
        <w:rPr>
          <w:rFonts w:ascii="Verdana" w:hAnsi="Verdana" w:cs="Calibri"/>
          <w:bCs/>
          <w:kern w:val="28"/>
          <w:sz w:val="18"/>
          <w:szCs w:val="18"/>
        </w:rPr>
      </w:pPr>
      <w:r w:rsidRPr="00E20ECA">
        <w:rPr>
          <w:rFonts w:ascii="Verdana" w:hAnsi="Verdana" w:cs="Calibri"/>
          <w:bCs/>
          <w:kern w:val="28"/>
          <w:sz w:val="18"/>
          <w:szCs w:val="18"/>
        </w:rPr>
        <w:t>Fornecimento de mão de obra com treinamento na NR-33/NR-35, e quais mais forem necessários;</w:t>
      </w:r>
    </w:p>
    <w:p w:rsidR="00E20ECA" w:rsidRDefault="00E20ECA" w:rsidP="008B59B7">
      <w:pPr>
        <w:pStyle w:val="PargrafodaLista"/>
        <w:numPr>
          <w:ilvl w:val="1"/>
          <w:numId w:val="1"/>
        </w:numPr>
        <w:tabs>
          <w:tab w:val="clear" w:pos="574"/>
          <w:tab w:val="num" w:pos="709"/>
        </w:tabs>
        <w:spacing w:line="360" w:lineRule="auto"/>
        <w:ind w:left="709" w:hanging="709"/>
        <w:rPr>
          <w:rFonts w:ascii="Verdana" w:hAnsi="Verdana" w:cs="Calibri"/>
          <w:bCs/>
          <w:kern w:val="28"/>
          <w:sz w:val="18"/>
          <w:szCs w:val="18"/>
        </w:rPr>
      </w:pPr>
      <w:r w:rsidRPr="00E20ECA">
        <w:rPr>
          <w:rFonts w:ascii="Verdana" w:hAnsi="Verdana" w:cs="Calibri"/>
          <w:bCs/>
          <w:kern w:val="28"/>
          <w:sz w:val="18"/>
          <w:szCs w:val="18"/>
        </w:rPr>
        <w:t xml:space="preserve">Fornecimento de </w:t>
      </w:r>
      <w:proofErr w:type="spellStart"/>
      <w:r w:rsidRPr="00E20ECA">
        <w:rPr>
          <w:rFonts w:ascii="Verdana" w:hAnsi="Verdana" w:cs="Calibri"/>
          <w:bCs/>
          <w:kern w:val="28"/>
          <w:sz w:val="18"/>
          <w:szCs w:val="18"/>
        </w:rPr>
        <w:t>EPI's</w:t>
      </w:r>
      <w:proofErr w:type="spellEnd"/>
      <w:r w:rsidRPr="00E20ECA">
        <w:rPr>
          <w:rFonts w:ascii="Verdana" w:hAnsi="Verdana" w:cs="Calibri"/>
          <w:bCs/>
          <w:kern w:val="28"/>
          <w:sz w:val="18"/>
          <w:szCs w:val="18"/>
        </w:rPr>
        <w:t xml:space="preserve"> básicos, transporte, comunicação e alimentação da equipe;</w:t>
      </w:r>
    </w:p>
    <w:p w:rsidR="00E20ECA" w:rsidRDefault="00E20ECA" w:rsidP="008B59B7">
      <w:pPr>
        <w:pStyle w:val="PargrafodaLista"/>
        <w:numPr>
          <w:ilvl w:val="1"/>
          <w:numId w:val="1"/>
        </w:numPr>
        <w:tabs>
          <w:tab w:val="clear" w:pos="574"/>
          <w:tab w:val="left" w:pos="709"/>
          <w:tab w:val="num" w:pos="851"/>
        </w:tabs>
        <w:spacing w:line="360" w:lineRule="auto"/>
        <w:ind w:left="709" w:hanging="709"/>
        <w:rPr>
          <w:rFonts w:ascii="Verdana" w:hAnsi="Verdana" w:cs="Calibri"/>
          <w:bCs/>
          <w:kern w:val="28"/>
          <w:sz w:val="18"/>
          <w:szCs w:val="18"/>
        </w:rPr>
      </w:pPr>
      <w:r w:rsidRPr="00E20ECA">
        <w:rPr>
          <w:rFonts w:ascii="Verdana" w:hAnsi="Verdana" w:cs="Calibri"/>
          <w:bCs/>
          <w:kern w:val="28"/>
          <w:sz w:val="18"/>
          <w:szCs w:val="18"/>
        </w:rPr>
        <w:t>Fornecimento de todo ferramental necessário para realização dos serviços;</w:t>
      </w:r>
    </w:p>
    <w:p w:rsidR="008B59B7" w:rsidRPr="008B59B7" w:rsidRDefault="008B59B7" w:rsidP="008B59B7">
      <w:pPr>
        <w:pStyle w:val="PargrafodaLista"/>
        <w:numPr>
          <w:ilvl w:val="1"/>
          <w:numId w:val="1"/>
        </w:numPr>
        <w:tabs>
          <w:tab w:val="clear" w:pos="574"/>
        </w:tabs>
        <w:spacing w:line="360" w:lineRule="auto"/>
        <w:ind w:left="709" w:hanging="709"/>
        <w:rPr>
          <w:rFonts w:ascii="Verdana" w:hAnsi="Verdana" w:cs="Calibri"/>
          <w:bCs/>
          <w:kern w:val="28"/>
          <w:sz w:val="18"/>
          <w:szCs w:val="18"/>
        </w:rPr>
      </w:pPr>
      <w:r w:rsidRPr="008B59B7">
        <w:rPr>
          <w:rFonts w:ascii="Verdana" w:hAnsi="Verdana" w:cs="Calibri"/>
          <w:bCs/>
          <w:kern w:val="28"/>
          <w:sz w:val="18"/>
          <w:szCs w:val="18"/>
        </w:rPr>
        <w:t>Mobilização/desmobilização de toda equipe, ferramental e material necessário.</w:t>
      </w:r>
    </w:p>
    <w:p w:rsidR="008B59B7" w:rsidRDefault="008B59B7" w:rsidP="000E0E6D">
      <w:pPr>
        <w:keepLines/>
        <w:widowControl w:val="0"/>
        <w:tabs>
          <w:tab w:val="num" w:pos="993"/>
        </w:tabs>
        <w:spacing w:before="240" w:after="240" w:line="360" w:lineRule="auto"/>
        <w:jc w:val="both"/>
        <w:rPr>
          <w:rFonts w:ascii="Verdana" w:hAnsi="Verdana" w:cs="Calibri"/>
          <w:b/>
          <w:sz w:val="18"/>
          <w:szCs w:val="18"/>
        </w:rPr>
      </w:pPr>
    </w:p>
    <w:p w:rsidR="00AD1061" w:rsidRPr="00DA1814" w:rsidRDefault="0039146E" w:rsidP="008B59B7">
      <w:pPr>
        <w:pStyle w:val="PargrafodaLista"/>
        <w:keepLines/>
        <w:widowControl w:val="0"/>
        <w:numPr>
          <w:ilvl w:val="0"/>
          <w:numId w:val="1"/>
        </w:numPr>
        <w:tabs>
          <w:tab w:val="num" w:pos="993"/>
        </w:tabs>
        <w:spacing w:before="240" w:after="240" w:line="360" w:lineRule="auto"/>
        <w:jc w:val="both"/>
        <w:rPr>
          <w:rFonts w:ascii="Verdana" w:hAnsi="Verdana" w:cs="Calibri"/>
          <w:b/>
          <w:sz w:val="18"/>
          <w:szCs w:val="18"/>
        </w:rPr>
      </w:pPr>
      <w:r w:rsidRPr="008B59B7">
        <w:rPr>
          <w:rFonts w:ascii="Verdana" w:hAnsi="Verdana" w:cs="Calibri"/>
          <w:b/>
          <w:sz w:val="18"/>
          <w:szCs w:val="18"/>
        </w:rPr>
        <w:t xml:space="preserve"> </w:t>
      </w:r>
      <w:r w:rsidR="00AD1061" w:rsidRPr="00DA1814">
        <w:rPr>
          <w:rFonts w:ascii="Verdana" w:hAnsi="Verdana" w:cs="Calibri"/>
          <w:b/>
          <w:sz w:val="18"/>
          <w:szCs w:val="18"/>
        </w:rPr>
        <w:t xml:space="preserve">OBRIGAÇÕES DA </w:t>
      </w:r>
      <w:r w:rsidR="00DA1814">
        <w:rPr>
          <w:rFonts w:ascii="Verdana" w:hAnsi="Verdana" w:cs="Calibri"/>
          <w:b/>
          <w:sz w:val="18"/>
          <w:szCs w:val="18"/>
        </w:rPr>
        <w:t>ERB</w:t>
      </w:r>
    </w:p>
    <w:p w:rsidR="008B59B7" w:rsidRDefault="008B59B7" w:rsidP="008B59B7">
      <w:pPr>
        <w:pStyle w:val="Ttulo1"/>
        <w:keepNext w:val="0"/>
        <w:keepLines/>
        <w:widowControl w:val="0"/>
        <w:numPr>
          <w:ilvl w:val="1"/>
          <w:numId w:val="1"/>
        </w:numPr>
        <w:spacing w:before="0" w:after="0" w:line="360" w:lineRule="auto"/>
        <w:ind w:left="709" w:hanging="709"/>
        <w:jc w:val="both"/>
        <w:rPr>
          <w:rFonts w:ascii="Verdana" w:hAnsi="Verdana" w:cs="Calibri"/>
          <w:b w:val="0"/>
          <w:bCs/>
          <w:color w:val="000000"/>
          <w:sz w:val="18"/>
          <w:szCs w:val="18"/>
        </w:rPr>
      </w:pPr>
      <w:r>
        <w:rPr>
          <w:rFonts w:ascii="Verdana" w:hAnsi="Verdana" w:cs="Calibri"/>
          <w:b w:val="0"/>
          <w:bCs/>
          <w:color w:val="000000"/>
          <w:sz w:val="18"/>
          <w:szCs w:val="18"/>
        </w:rPr>
        <w:t xml:space="preserve">  </w:t>
      </w:r>
      <w:r w:rsidR="006D35A9" w:rsidRPr="0009782B">
        <w:rPr>
          <w:rFonts w:ascii="Verdana" w:hAnsi="Verdana" w:cs="Calibri"/>
          <w:b w:val="0"/>
          <w:bCs/>
          <w:color w:val="000000"/>
          <w:sz w:val="18"/>
          <w:szCs w:val="18"/>
        </w:rPr>
        <w:t>Providenciar para que as frentes de serviço estejam livres e desimpedidas para início e execução dos trabalhos;</w:t>
      </w:r>
    </w:p>
    <w:p w:rsidR="008B59B7" w:rsidRPr="008B59B7" w:rsidRDefault="008B59B7" w:rsidP="008B59B7">
      <w:pPr>
        <w:pStyle w:val="PargrafodaLista"/>
        <w:numPr>
          <w:ilvl w:val="1"/>
          <w:numId w:val="1"/>
        </w:numPr>
        <w:tabs>
          <w:tab w:val="clear" w:pos="574"/>
          <w:tab w:val="num" w:pos="709"/>
        </w:tabs>
        <w:spacing w:line="360" w:lineRule="auto"/>
        <w:ind w:left="709" w:hanging="709"/>
      </w:pPr>
      <w:r w:rsidRPr="008B59B7">
        <w:rPr>
          <w:rFonts w:ascii="Verdana" w:hAnsi="Verdana" w:cs="Calibri"/>
          <w:bCs/>
          <w:color w:val="000000"/>
          <w:kern w:val="28"/>
          <w:sz w:val="18"/>
          <w:szCs w:val="18"/>
        </w:rPr>
        <w:t>Facilitar o acesso e atuação dos funcionários da RISOTERM;</w:t>
      </w:r>
    </w:p>
    <w:p w:rsidR="008B59B7" w:rsidRPr="008B59B7" w:rsidRDefault="008B59B7" w:rsidP="008B59B7">
      <w:pPr>
        <w:pStyle w:val="PargrafodaLista"/>
        <w:numPr>
          <w:ilvl w:val="1"/>
          <w:numId w:val="1"/>
        </w:numPr>
        <w:tabs>
          <w:tab w:val="clear" w:pos="574"/>
          <w:tab w:val="num" w:pos="709"/>
        </w:tabs>
        <w:spacing w:line="360" w:lineRule="auto"/>
        <w:ind w:left="709" w:hanging="709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Fornecimento de andaime ou qualquer outro tipo de acesso necessário para atividade.</w:t>
      </w:r>
    </w:p>
    <w:p w:rsidR="007905C6" w:rsidRPr="008B59B7" w:rsidRDefault="008B59B7" w:rsidP="008B59B7">
      <w:pPr>
        <w:spacing w:line="360" w:lineRule="auto"/>
        <w:rPr>
          <w:rFonts w:ascii="Verdana" w:hAnsi="Verdana"/>
          <w:sz w:val="18"/>
          <w:szCs w:val="18"/>
        </w:rPr>
      </w:pPr>
      <w:r w:rsidRPr="008B59B7">
        <w:rPr>
          <w:rFonts w:ascii="Verdana" w:hAnsi="Verdana"/>
          <w:sz w:val="18"/>
          <w:szCs w:val="18"/>
        </w:rPr>
        <w:t xml:space="preserve"> </w:t>
      </w:r>
    </w:p>
    <w:p w:rsidR="00AD1061" w:rsidRPr="008B59B7" w:rsidRDefault="00AD1061" w:rsidP="008B59B7">
      <w:pPr>
        <w:pStyle w:val="PargrafodaLista"/>
        <w:keepNext/>
        <w:keepLines/>
        <w:widowControl w:val="0"/>
        <w:numPr>
          <w:ilvl w:val="0"/>
          <w:numId w:val="1"/>
        </w:numPr>
        <w:spacing w:line="360" w:lineRule="auto"/>
        <w:jc w:val="both"/>
        <w:rPr>
          <w:rFonts w:ascii="Verdana" w:hAnsi="Verdana" w:cs="Calibri"/>
          <w:b/>
          <w:sz w:val="18"/>
          <w:szCs w:val="18"/>
        </w:rPr>
      </w:pPr>
      <w:r w:rsidRPr="008B59B7">
        <w:rPr>
          <w:rFonts w:ascii="Verdana" w:hAnsi="Verdana" w:cs="Calibri"/>
          <w:b/>
          <w:sz w:val="18"/>
          <w:szCs w:val="18"/>
        </w:rPr>
        <w:t>HORÁRIO DE TRABALHO</w:t>
      </w:r>
    </w:p>
    <w:p w:rsidR="00AD1061" w:rsidRPr="0009782B" w:rsidRDefault="00AD1061" w:rsidP="000E0E6D">
      <w:pPr>
        <w:keepNext/>
        <w:keepLines/>
        <w:widowControl w:val="0"/>
        <w:spacing w:line="360" w:lineRule="auto"/>
        <w:jc w:val="both"/>
        <w:rPr>
          <w:rFonts w:ascii="Verdana" w:hAnsi="Verdana" w:cs="Calibri"/>
          <w:b/>
          <w:sz w:val="18"/>
          <w:szCs w:val="18"/>
        </w:rPr>
      </w:pPr>
    </w:p>
    <w:p w:rsidR="006B14F5" w:rsidRDefault="00E026F3" w:rsidP="000E0E6D">
      <w:pPr>
        <w:keepNext/>
        <w:keepLines/>
        <w:widowControl w:val="0"/>
        <w:spacing w:line="360" w:lineRule="auto"/>
        <w:ind w:right="-709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>Os trabalhos serão executados</w:t>
      </w:r>
      <w:r w:rsidR="007905C6" w:rsidRPr="0009782B">
        <w:rPr>
          <w:rFonts w:ascii="Verdana" w:hAnsi="Verdana" w:cs="Calibri"/>
          <w:sz w:val="18"/>
          <w:szCs w:val="18"/>
        </w:rPr>
        <w:t xml:space="preserve"> </w:t>
      </w:r>
      <w:r w:rsidR="0039146E" w:rsidRPr="0009782B">
        <w:rPr>
          <w:rFonts w:ascii="Verdana" w:hAnsi="Verdana" w:cs="Calibri"/>
          <w:sz w:val="18"/>
          <w:szCs w:val="18"/>
        </w:rPr>
        <w:t xml:space="preserve">de segunda a sexta, em horário administrativo. </w:t>
      </w:r>
    </w:p>
    <w:p w:rsidR="00DA1814" w:rsidRDefault="00DA1814" w:rsidP="000E0E6D">
      <w:pPr>
        <w:keepNext/>
        <w:keepLines/>
        <w:widowControl w:val="0"/>
        <w:spacing w:line="360" w:lineRule="auto"/>
        <w:ind w:right="-709"/>
        <w:jc w:val="both"/>
        <w:rPr>
          <w:rFonts w:ascii="Verdana" w:hAnsi="Verdana" w:cs="Calibri"/>
          <w:sz w:val="18"/>
          <w:szCs w:val="18"/>
        </w:rPr>
      </w:pPr>
    </w:p>
    <w:p w:rsidR="00AD1061" w:rsidRPr="0009782B" w:rsidRDefault="00006B1B" w:rsidP="008B59B7">
      <w:pPr>
        <w:keepLines/>
        <w:widowControl w:val="0"/>
        <w:numPr>
          <w:ilvl w:val="0"/>
          <w:numId w:val="1"/>
        </w:numPr>
        <w:spacing w:before="240" w:after="240" w:line="360" w:lineRule="auto"/>
        <w:jc w:val="both"/>
        <w:rPr>
          <w:rFonts w:ascii="Verdana" w:hAnsi="Verdana" w:cs="Calibri"/>
          <w:b/>
          <w:sz w:val="18"/>
          <w:szCs w:val="18"/>
        </w:rPr>
      </w:pPr>
      <w:r w:rsidRPr="0009782B">
        <w:rPr>
          <w:rFonts w:ascii="Verdana" w:hAnsi="Verdana" w:cs="Calibri"/>
          <w:b/>
          <w:sz w:val="18"/>
          <w:szCs w:val="18"/>
        </w:rPr>
        <w:t>PREÇO</w:t>
      </w:r>
    </w:p>
    <w:p w:rsidR="00203B2F" w:rsidRPr="0009782B" w:rsidRDefault="00203B2F" w:rsidP="000E0E6D">
      <w:pPr>
        <w:widowControl w:val="0"/>
        <w:suppressAutoHyphens/>
        <w:spacing w:line="360" w:lineRule="auto"/>
        <w:ind w:right="-1"/>
        <w:jc w:val="both"/>
        <w:rPr>
          <w:rFonts w:ascii="Verdana" w:hAnsi="Verdana" w:cs="Calibri"/>
          <w:sz w:val="18"/>
          <w:szCs w:val="18"/>
        </w:rPr>
      </w:pPr>
      <w:r w:rsidRPr="0009782B">
        <w:rPr>
          <w:rFonts w:ascii="Verdana" w:hAnsi="Verdana" w:cs="Calibri"/>
          <w:sz w:val="18"/>
          <w:szCs w:val="18"/>
        </w:rPr>
        <w:t xml:space="preserve">Nosso preço total para execução dos serviços será de </w:t>
      </w:r>
      <w:r w:rsidRPr="0009782B">
        <w:rPr>
          <w:rFonts w:ascii="Verdana" w:hAnsi="Verdana" w:cs="Calibri"/>
          <w:b/>
          <w:sz w:val="18"/>
          <w:szCs w:val="18"/>
        </w:rPr>
        <w:t xml:space="preserve">R$ </w:t>
      </w:r>
      <w:r w:rsidR="008B59B7">
        <w:rPr>
          <w:rFonts w:ascii="Verdana" w:hAnsi="Verdana" w:cs="Calibri"/>
          <w:b/>
          <w:sz w:val="18"/>
          <w:szCs w:val="18"/>
        </w:rPr>
        <w:t xml:space="preserve">R$ </w:t>
      </w:r>
      <w:r w:rsidR="006F34DA">
        <w:rPr>
          <w:rFonts w:ascii="Verdana" w:hAnsi="Verdana" w:cs="Calibri"/>
          <w:b/>
          <w:sz w:val="18"/>
          <w:szCs w:val="18"/>
        </w:rPr>
        <w:t>6</w:t>
      </w:r>
      <w:r w:rsidR="008B59B7">
        <w:rPr>
          <w:rFonts w:ascii="Verdana" w:hAnsi="Verdana" w:cs="Calibri"/>
          <w:b/>
          <w:sz w:val="18"/>
          <w:szCs w:val="18"/>
        </w:rPr>
        <w:t>.</w:t>
      </w:r>
      <w:r w:rsidR="006F34DA">
        <w:rPr>
          <w:rFonts w:ascii="Verdana" w:hAnsi="Verdana" w:cs="Calibri"/>
          <w:b/>
          <w:sz w:val="18"/>
          <w:szCs w:val="18"/>
        </w:rPr>
        <w:t>344</w:t>
      </w:r>
      <w:r w:rsidR="008B59B7">
        <w:rPr>
          <w:rFonts w:ascii="Verdana" w:hAnsi="Verdana" w:cs="Calibri"/>
          <w:b/>
          <w:sz w:val="18"/>
          <w:szCs w:val="18"/>
        </w:rPr>
        <w:t>,</w:t>
      </w:r>
      <w:r w:rsidR="006F34DA">
        <w:rPr>
          <w:rFonts w:ascii="Verdana" w:hAnsi="Verdana" w:cs="Calibri"/>
          <w:b/>
          <w:sz w:val="18"/>
          <w:szCs w:val="18"/>
        </w:rPr>
        <w:t>69</w:t>
      </w:r>
      <w:r w:rsidRPr="0009782B">
        <w:rPr>
          <w:rFonts w:ascii="Verdana" w:hAnsi="Verdana" w:cs="Calibri"/>
          <w:b/>
          <w:sz w:val="18"/>
          <w:szCs w:val="18"/>
        </w:rPr>
        <w:t xml:space="preserve"> </w:t>
      </w:r>
      <w:r w:rsidRPr="0009782B">
        <w:rPr>
          <w:rFonts w:ascii="Verdana" w:hAnsi="Verdana" w:cs="Calibri"/>
          <w:sz w:val="18"/>
          <w:szCs w:val="18"/>
        </w:rPr>
        <w:t>(</w:t>
      </w:r>
      <w:r w:rsidR="006F34DA">
        <w:rPr>
          <w:rFonts w:ascii="Verdana" w:hAnsi="Verdana" w:cs="Calibri"/>
          <w:sz w:val="18"/>
          <w:szCs w:val="18"/>
        </w:rPr>
        <w:t>seis mil, trezentos e quarenta e quatro reais e sessenta e nove centavos</w:t>
      </w:r>
      <w:bookmarkStart w:id="0" w:name="_GoBack"/>
      <w:bookmarkEnd w:id="0"/>
      <w:r w:rsidR="008B59B7">
        <w:rPr>
          <w:rFonts w:ascii="Verdana" w:hAnsi="Verdana" w:cs="Calibri"/>
          <w:sz w:val="18"/>
          <w:szCs w:val="18"/>
        </w:rPr>
        <w:t>), c</w:t>
      </w:r>
      <w:r w:rsidRPr="0009782B">
        <w:rPr>
          <w:rFonts w:ascii="Verdana" w:hAnsi="Verdana" w:cs="Calibri"/>
          <w:sz w:val="18"/>
          <w:szCs w:val="18"/>
        </w:rPr>
        <w:t>onforme planilha abaixo:</w:t>
      </w:r>
    </w:p>
    <w:p w:rsidR="00203B2F" w:rsidRPr="0009782B" w:rsidRDefault="00203B2F" w:rsidP="000E0E6D">
      <w:pPr>
        <w:widowControl w:val="0"/>
        <w:suppressAutoHyphens/>
        <w:spacing w:line="360" w:lineRule="auto"/>
        <w:ind w:right="-1"/>
        <w:jc w:val="both"/>
        <w:rPr>
          <w:rFonts w:ascii="Verdana" w:hAnsi="Verdana" w:cs="Calibri"/>
          <w:sz w:val="18"/>
          <w:szCs w:val="18"/>
        </w:rPr>
      </w:pPr>
    </w:p>
    <w:p w:rsidR="008D387A" w:rsidRPr="0009782B" w:rsidRDefault="008D387A" w:rsidP="000E0E6D">
      <w:pPr>
        <w:spacing w:line="360" w:lineRule="auto"/>
        <w:jc w:val="both"/>
        <w:rPr>
          <w:rFonts w:ascii="Verdana" w:hAnsi="Verdana" w:cs="Calibri"/>
          <w:b/>
          <w:bCs/>
          <w:sz w:val="18"/>
          <w:szCs w:val="18"/>
        </w:rPr>
      </w:pPr>
    </w:p>
    <w:p w:rsidR="00DA1814" w:rsidRDefault="00DA1814" w:rsidP="00DA1814">
      <w:pPr>
        <w:pStyle w:val="NormalWeb"/>
        <w:spacing w:line="360" w:lineRule="auto"/>
        <w:rPr>
          <w:rFonts w:ascii="Verdana" w:hAnsi="Verdana" w:cs="Calibri"/>
          <w:bCs/>
          <w:sz w:val="18"/>
          <w:szCs w:val="18"/>
        </w:rPr>
      </w:pPr>
      <w:r w:rsidRPr="00DA1814">
        <w:rPr>
          <w:rFonts w:ascii="Verdana" w:hAnsi="Verdana" w:cs="Calibri"/>
          <w:bCs/>
          <w:sz w:val="18"/>
          <w:szCs w:val="18"/>
        </w:rPr>
        <w:lastRenderedPageBreak/>
        <w:tab/>
        <w:t xml:space="preserve"> </w:t>
      </w:r>
      <w:r w:rsidR="006F34DA" w:rsidRPr="006F34DA">
        <w:drawing>
          <wp:inline distT="0" distB="0" distL="0" distR="0">
            <wp:extent cx="5400675" cy="1896077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9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814" w:rsidRPr="00DA1814" w:rsidRDefault="00DA1814" w:rsidP="00DA1814">
      <w:pPr>
        <w:pStyle w:val="NormalWeb"/>
        <w:numPr>
          <w:ilvl w:val="0"/>
          <w:numId w:val="1"/>
        </w:numPr>
        <w:spacing w:line="360" w:lineRule="auto"/>
        <w:rPr>
          <w:rFonts w:ascii="Verdana" w:hAnsi="Verdana" w:cs="Calibri"/>
          <w:b/>
          <w:bCs/>
          <w:sz w:val="18"/>
          <w:szCs w:val="18"/>
        </w:rPr>
      </w:pPr>
      <w:r w:rsidRPr="00DA1814">
        <w:rPr>
          <w:rFonts w:ascii="Verdana" w:hAnsi="Verdana" w:cs="Calibri"/>
          <w:b/>
          <w:bCs/>
          <w:sz w:val="18"/>
          <w:szCs w:val="18"/>
        </w:rPr>
        <w:t>VALIDADE DA PROPOSTA</w:t>
      </w:r>
    </w:p>
    <w:p w:rsidR="00DA1814" w:rsidRDefault="00DA1814" w:rsidP="00DA1814">
      <w:pPr>
        <w:pStyle w:val="NormalWeb"/>
        <w:spacing w:line="360" w:lineRule="auto"/>
        <w:rPr>
          <w:rFonts w:ascii="Verdana" w:hAnsi="Verdana" w:cs="Calibri"/>
          <w:bCs/>
          <w:sz w:val="18"/>
          <w:szCs w:val="18"/>
        </w:rPr>
      </w:pPr>
      <w:r w:rsidRPr="00DA1814">
        <w:rPr>
          <w:rFonts w:ascii="Verdana" w:hAnsi="Verdana" w:cs="Calibri"/>
          <w:bCs/>
          <w:sz w:val="18"/>
          <w:szCs w:val="18"/>
        </w:rPr>
        <w:t>A presente proposta é válida por 30 (trinta) dias a contar da data de entrega desta carta convite.</w:t>
      </w:r>
    </w:p>
    <w:p w:rsidR="00DA1814" w:rsidRPr="00DA1814" w:rsidRDefault="00DA1814" w:rsidP="00DA1814">
      <w:pPr>
        <w:pStyle w:val="NormalWeb"/>
        <w:spacing w:line="360" w:lineRule="auto"/>
        <w:rPr>
          <w:rFonts w:ascii="Verdana" w:hAnsi="Verdana" w:cs="Calibri"/>
          <w:bCs/>
          <w:sz w:val="18"/>
          <w:szCs w:val="18"/>
        </w:rPr>
      </w:pPr>
      <w:r w:rsidRPr="00DA1814">
        <w:rPr>
          <w:rFonts w:ascii="Verdana" w:hAnsi="Verdana" w:cs="Calibri"/>
          <w:bCs/>
          <w:sz w:val="18"/>
          <w:szCs w:val="18"/>
        </w:rPr>
        <w:t>Sem mais, colocamo-nos a disposição para quaisquer esclarecimentos que sejam considerados</w:t>
      </w:r>
      <w:r>
        <w:rPr>
          <w:rFonts w:ascii="Verdana" w:hAnsi="Verdana" w:cs="Calibri"/>
          <w:bCs/>
          <w:sz w:val="18"/>
          <w:szCs w:val="18"/>
        </w:rPr>
        <w:t xml:space="preserve"> </w:t>
      </w:r>
      <w:r w:rsidRPr="00DA1814">
        <w:rPr>
          <w:rFonts w:ascii="Verdana" w:hAnsi="Verdana" w:cs="Calibri"/>
          <w:bCs/>
          <w:sz w:val="18"/>
          <w:szCs w:val="18"/>
        </w:rPr>
        <w:t>necessários.</w:t>
      </w:r>
    </w:p>
    <w:p w:rsidR="00DA1814" w:rsidRDefault="00DA1814" w:rsidP="00DA1814">
      <w:pPr>
        <w:pStyle w:val="NormalWeb"/>
        <w:spacing w:line="360" w:lineRule="auto"/>
        <w:rPr>
          <w:rFonts w:ascii="Verdana" w:hAnsi="Verdana" w:cs="Calibri"/>
          <w:bCs/>
          <w:sz w:val="18"/>
          <w:szCs w:val="18"/>
        </w:rPr>
      </w:pPr>
      <w:r w:rsidRPr="00DA1814">
        <w:rPr>
          <w:rFonts w:ascii="Verdana" w:hAnsi="Verdana" w:cs="Calibri"/>
          <w:bCs/>
          <w:sz w:val="18"/>
          <w:szCs w:val="18"/>
        </w:rPr>
        <w:t>Atenciosamente,</w:t>
      </w:r>
    </w:p>
    <w:p w:rsidR="00250EBF" w:rsidRDefault="00250EBF" w:rsidP="00DA1814">
      <w:pPr>
        <w:pStyle w:val="NormalWeb"/>
        <w:spacing w:line="360" w:lineRule="auto"/>
        <w:rPr>
          <w:rFonts w:ascii="Verdana" w:hAnsi="Verdana" w:cs="Calibri"/>
          <w:bCs/>
          <w:sz w:val="18"/>
          <w:szCs w:val="18"/>
        </w:rPr>
      </w:pPr>
    </w:p>
    <w:p w:rsidR="00250EBF" w:rsidRPr="00DA1814" w:rsidRDefault="00250EBF" w:rsidP="00DA1814">
      <w:pPr>
        <w:pStyle w:val="NormalWeb"/>
        <w:spacing w:line="360" w:lineRule="auto"/>
        <w:rPr>
          <w:rFonts w:ascii="Verdana" w:hAnsi="Verdana" w:cs="Calibri"/>
          <w:bCs/>
          <w:sz w:val="18"/>
          <w:szCs w:val="18"/>
        </w:rPr>
      </w:pPr>
    </w:p>
    <w:p w:rsidR="00DA1814" w:rsidRPr="00DA1814" w:rsidRDefault="00DA1814" w:rsidP="00DA1814">
      <w:pPr>
        <w:pStyle w:val="NormalWeb"/>
        <w:spacing w:line="360" w:lineRule="auto"/>
        <w:jc w:val="both"/>
        <w:rPr>
          <w:rFonts w:ascii="Verdana" w:hAnsi="Verdana" w:cs="Calibri"/>
          <w:b/>
          <w:bCs/>
          <w:sz w:val="18"/>
          <w:szCs w:val="18"/>
        </w:rPr>
      </w:pPr>
      <w:r w:rsidRPr="00DA1814">
        <w:rPr>
          <w:rFonts w:ascii="Verdana" w:hAnsi="Verdana" w:cs="Calibri"/>
          <w:b/>
          <w:bCs/>
          <w:sz w:val="18"/>
          <w:szCs w:val="18"/>
        </w:rPr>
        <w:t>Henrique Coutinho</w:t>
      </w:r>
    </w:p>
    <w:p w:rsidR="00DA1814" w:rsidRPr="00DA1814" w:rsidRDefault="00DA1814" w:rsidP="00DA1814">
      <w:pPr>
        <w:pStyle w:val="NormalWeb"/>
        <w:spacing w:line="360" w:lineRule="auto"/>
        <w:rPr>
          <w:rFonts w:ascii="Verdana" w:hAnsi="Verdana" w:cs="Calibri"/>
          <w:bCs/>
          <w:sz w:val="18"/>
          <w:szCs w:val="18"/>
        </w:rPr>
      </w:pPr>
      <w:r w:rsidRPr="00DA1814">
        <w:rPr>
          <w:rFonts w:ascii="Verdana" w:hAnsi="Verdana" w:cs="Calibri"/>
          <w:bCs/>
          <w:sz w:val="18"/>
          <w:szCs w:val="18"/>
        </w:rPr>
        <w:t>Analista de Engenharia</w:t>
      </w:r>
    </w:p>
    <w:p w:rsidR="00DA1814" w:rsidRPr="00DA1814" w:rsidRDefault="00DA1814" w:rsidP="00DA1814">
      <w:pPr>
        <w:pStyle w:val="NormalWeb"/>
        <w:rPr>
          <w:rFonts w:ascii="Verdana" w:hAnsi="Verdana" w:cs="Calibri"/>
          <w:bCs/>
          <w:sz w:val="18"/>
          <w:szCs w:val="18"/>
        </w:rPr>
      </w:pPr>
    </w:p>
    <w:p w:rsidR="006206A4" w:rsidRDefault="006206A4" w:rsidP="00DA1814">
      <w:pPr>
        <w:pStyle w:val="NormalWeb"/>
        <w:rPr>
          <w:rFonts w:ascii="Verdana" w:hAnsi="Verdana" w:cs="Calibri"/>
          <w:bCs/>
          <w:sz w:val="18"/>
          <w:szCs w:val="18"/>
        </w:rPr>
      </w:pPr>
    </w:p>
    <w:p w:rsidR="006206A4" w:rsidRPr="006206A4" w:rsidRDefault="006206A4" w:rsidP="006206A4"/>
    <w:p w:rsidR="006206A4" w:rsidRPr="006206A4" w:rsidRDefault="006206A4" w:rsidP="006206A4"/>
    <w:p w:rsidR="006206A4" w:rsidRDefault="006206A4" w:rsidP="006206A4"/>
    <w:p w:rsidR="00DA1814" w:rsidRPr="006206A4" w:rsidRDefault="00DA1814" w:rsidP="006206A4">
      <w:pPr>
        <w:jc w:val="center"/>
      </w:pPr>
    </w:p>
    <w:sectPr w:rsidR="00DA1814" w:rsidRPr="006206A4" w:rsidSect="000E0E6D">
      <w:headerReference w:type="default" r:id="rId18"/>
      <w:footerReference w:type="default" r:id="rId19"/>
      <w:type w:val="continuous"/>
      <w:pgSz w:w="11907" w:h="16840" w:code="9"/>
      <w:pgMar w:top="1077" w:right="1701" w:bottom="2552" w:left="1701" w:header="720" w:footer="9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709" w:rsidRDefault="00110709">
      <w:r>
        <w:separator/>
      </w:r>
    </w:p>
  </w:endnote>
  <w:endnote w:type="continuationSeparator" w:id="0">
    <w:p w:rsidR="00110709" w:rsidRDefault="00110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p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814" w:rsidRDefault="00DA1814">
    <w:pPr>
      <w:pStyle w:val="Rodap"/>
      <w:jc w:val="right"/>
    </w:pPr>
  </w:p>
  <w:p w:rsidR="00DA1814" w:rsidRDefault="00DA1814" w:rsidP="00DA1814">
    <w:pPr>
      <w:pStyle w:val="Cabealho"/>
      <w:tabs>
        <w:tab w:val="clear" w:pos="4419"/>
        <w:tab w:val="clear" w:pos="8838"/>
        <w:tab w:val="right" w:pos="8505"/>
      </w:tabs>
    </w:pPr>
  </w:p>
  <w:p w:rsidR="00DA1814" w:rsidRDefault="00DA1814" w:rsidP="00DA1814"/>
  <w:p w:rsidR="00DA1814" w:rsidRPr="001153BA" w:rsidRDefault="00DA1814" w:rsidP="00DA1814">
    <w:pPr>
      <w:pStyle w:val="Rodap"/>
      <w:pBdr>
        <w:top w:val="single" w:sz="4" w:space="1" w:color="auto"/>
      </w:pBdr>
      <w:jc w:val="right"/>
      <w:rPr>
        <w:rFonts w:ascii="Arial" w:hAnsi="Arial" w:cs="Arial"/>
        <w:b/>
        <w:color w:val="0000FF"/>
        <w:sz w:val="18"/>
        <w:szCs w:val="18"/>
      </w:rPr>
    </w:pPr>
    <w:r w:rsidRPr="001153BA">
      <w:rPr>
        <w:rFonts w:ascii="Arial" w:hAnsi="Arial" w:cs="Arial"/>
        <w:b/>
        <w:snapToGrid w:val="0"/>
        <w:color w:val="0000FF"/>
        <w:sz w:val="18"/>
        <w:szCs w:val="18"/>
      </w:rPr>
      <w:t xml:space="preserve">Página </w:t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begin"/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instrText xml:space="preserve"> PAGE </w:instrText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separate"/>
    </w:r>
    <w:r w:rsidR="006F34DA">
      <w:rPr>
        <w:rStyle w:val="Nmerodepgina"/>
        <w:rFonts w:ascii="Arial" w:hAnsi="Arial" w:cs="Arial"/>
        <w:b/>
        <w:noProof/>
        <w:color w:val="0000FF"/>
        <w:sz w:val="18"/>
        <w:szCs w:val="18"/>
      </w:rPr>
      <w:t>1</w:t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end"/>
    </w:r>
    <w:r w:rsidRPr="001153BA">
      <w:rPr>
        <w:rFonts w:ascii="Arial" w:hAnsi="Arial" w:cs="Arial"/>
        <w:b/>
        <w:snapToGrid w:val="0"/>
        <w:color w:val="0000FF"/>
        <w:sz w:val="18"/>
        <w:szCs w:val="18"/>
      </w:rPr>
      <w:t xml:space="preserve"> de </w:t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begin"/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instrText xml:space="preserve"> NUMPAGES </w:instrText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separate"/>
    </w:r>
    <w:r w:rsidR="006F34DA">
      <w:rPr>
        <w:rStyle w:val="Nmerodepgina"/>
        <w:rFonts w:ascii="Arial" w:hAnsi="Arial" w:cs="Arial"/>
        <w:b/>
        <w:noProof/>
        <w:color w:val="0000FF"/>
        <w:sz w:val="18"/>
        <w:szCs w:val="18"/>
      </w:rPr>
      <w:t>7</w:t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end"/>
    </w:r>
  </w:p>
  <w:p w:rsidR="00DA1814" w:rsidRDefault="00DA1814" w:rsidP="00DA1814">
    <w:pPr>
      <w:pStyle w:val="Rodap"/>
      <w:jc w:val="center"/>
      <w:rPr>
        <w:rFonts w:ascii="Arial" w:hAnsi="Arial" w:cs="Arial"/>
        <w:b/>
        <w:color w:val="0000FF"/>
        <w:sz w:val="18"/>
      </w:rPr>
    </w:pPr>
    <w:r w:rsidRPr="00DD4DF2">
      <w:rPr>
        <w:rFonts w:ascii="Arial" w:hAnsi="Arial" w:cs="Arial"/>
        <w:b/>
        <w:color w:val="0000FF"/>
        <w:sz w:val="18"/>
      </w:rPr>
      <w:t xml:space="preserve">Rua </w:t>
    </w:r>
    <w:proofErr w:type="spellStart"/>
    <w:r w:rsidRPr="00DD4DF2">
      <w:rPr>
        <w:rFonts w:ascii="Arial" w:hAnsi="Arial" w:cs="Arial"/>
        <w:b/>
        <w:color w:val="0000FF"/>
        <w:sz w:val="18"/>
      </w:rPr>
      <w:t>Itaeté</w:t>
    </w:r>
    <w:proofErr w:type="spellEnd"/>
    <w:r w:rsidRPr="00DD4DF2">
      <w:rPr>
        <w:rFonts w:ascii="Arial" w:hAnsi="Arial" w:cs="Arial"/>
        <w:b/>
        <w:color w:val="0000FF"/>
        <w:sz w:val="18"/>
      </w:rPr>
      <w:t xml:space="preserve"> </w:t>
    </w:r>
    <w:r>
      <w:rPr>
        <w:rFonts w:ascii="Arial" w:hAnsi="Arial" w:cs="Arial"/>
        <w:b/>
        <w:color w:val="0000FF"/>
        <w:sz w:val="18"/>
      </w:rPr>
      <w:t>● Pitangueiras</w:t>
    </w:r>
  </w:p>
  <w:p w:rsidR="00DA1814" w:rsidRDefault="00DA1814" w:rsidP="00DA1814">
    <w:pPr>
      <w:pStyle w:val="Rodap"/>
      <w:jc w:val="center"/>
    </w:pPr>
    <w:proofErr w:type="spellStart"/>
    <w:r w:rsidRPr="00DD4DF2">
      <w:rPr>
        <w:rFonts w:ascii="Arial" w:hAnsi="Arial" w:cs="Arial"/>
        <w:b/>
        <w:color w:val="0000FF"/>
        <w:sz w:val="18"/>
      </w:rPr>
      <w:t>Cep</w:t>
    </w:r>
    <w:proofErr w:type="spellEnd"/>
    <w:r w:rsidRPr="00DD4DF2">
      <w:rPr>
        <w:rFonts w:ascii="Arial" w:hAnsi="Arial" w:cs="Arial"/>
        <w:b/>
        <w:color w:val="0000FF"/>
        <w:sz w:val="18"/>
      </w:rPr>
      <w:t xml:space="preserve"> 42701-360 </w:t>
    </w:r>
    <w:r>
      <w:rPr>
        <w:rFonts w:ascii="Arial" w:hAnsi="Arial" w:cs="Arial"/>
        <w:b/>
        <w:color w:val="0000FF"/>
        <w:sz w:val="18"/>
      </w:rPr>
      <w:t xml:space="preserve">● Lauro de Freitas (Ba) ● </w:t>
    </w:r>
    <w:proofErr w:type="spellStart"/>
    <w:r>
      <w:rPr>
        <w:rFonts w:ascii="Arial" w:hAnsi="Arial" w:cs="Arial"/>
        <w:b/>
        <w:color w:val="0000FF"/>
        <w:sz w:val="18"/>
      </w:rPr>
      <w:t>Tel</w:t>
    </w:r>
    <w:proofErr w:type="spellEnd"/>
    <w:r>
      <w:rPr>
        <w:rFonts w:ascii="Arial" w:hAnsi="Arial" w:cs="Arial"/>
        <w:b/>
        <w:color w:val="0000FF"/>
        <w:sz w:val="18"/>
      </w:rPr>
      <w:t>: + 55 71 3379-6644</w:t>
    </w:r>
  </w:p>
  <w:p w:rsidR="00DA1814" w:rsidRDefault="00DA181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061" w:rsidRPr="001153BA" w:rsidRDefault="00AD1061">
    <w:pPr>
      <w:pStyle w:val="Rodap"/>
      <w:pBdr>
        <w:top w:val="single" w:sz="4" w:space="1" w:color="auto"/>
      </w:pBdr>
      <w:jc w:val="right"/>
      <w:rPr>
        <w:rFonts w:ascii="Arial" w:hAnsi="Arial" w:cs="Arial"/>
        <w:b/>
        <w:color w:val="0000FF"/>
        <w:sz w:val="18"/>
        <w:szCs w:val="18"/>
      </w:rPr>
    </w:pPr>
    <w:r w:rsidRPr="001153BA">
      <w:rPr>
        <w:rFonts w:ascii="Arial" w:hAnsi="Arial" w:cs="Arial"/>
        <w:b/>
        <w:snapToGrid w:val="0"/>
        <w:color w:val="0000FF"/>
        <w:sz w:val="18"/>
        <w:szCs w:val="18"/>
      </w:rPr>
      <w:t xml:space="preserve">Página </w:t>
    </w:r>
    <w:r w:rsidR="00F62B21"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begin"/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instrText xml:space="preserve"> PAGE </w:instrText>
    </w:r>
    <w:r w:rsidR="00F62B21"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separate"/>
    </w:r>
    <w:r w:rsidR="006F34DA">
      <w:rPr>
        <w:rStyle w:val="Nmerodepgina"/>
        <w:rFonts w:ascii="Arial" w:hAnsi="Arial" w:cs="Arial"/>
        <w:b/>
        <w:noProof/>
        <w:color w:val="0000FF"/>
        <w:sz w:val="18"/>
        <w:szCs w:val="18"/>
      </w:rPr>
      <w:t>5</w:t>
    </w:r>
    <w:r w:rsidR="00F62B21"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end"/>
    </w:r>
    <w:r w:rsidRPr="001153BA">
      <w:rPr>
        <w:rFonts w:ascii="Arial" w:hAnsi="Arial" w:cs="Arial"/>
        <w:b/>
        <w:snapToGrid w:val="0"/>
        <w:color w:val="0000FF"/>
        <w:sz w:val="18"/>
        <w:szCs w:val="18"/>
      </w:rPr>
      <w:t xml:space="preserve"> de </w:t>
    </w:r>
    <w:r w:rsidR="00F62B21"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begin"/>
    </w:r>
    <w:r w:rsidRPr="001153BA">
      <w:rPr>
        <w:rStyle w:val="Nmerodepgina"/>
        <w:rFonts w:ascii="Arial" w:hAnsi="Arial" w:cs="Arial"/>
        <w:b/>
        <w:color w:val="0000FF"/>
        <w:sz w:val="18"/>
        <w:szCs w:val="18"/>
      </w:rPr>
      <w:instrText xml:space="preserve"> NUMPAGES </w:instrText>
    </w:r>
    <w:r w:rsidR="00F62B21"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separate"/>
    </w:r>
    <w:r w:rsidR="006F34DA">
      <w:rPr>
        <w:rStyle w:val="Nmerodepgina"/>
        <w:rFonts w:ascii="Arial" w:hAnsi="Arial" w:cs="Arial"/>
        <w:b/>
        <w:noProof/>
        <w:color w:val="0000FF"/>
        <w:sz w:val="18"/>
        <w:szCs w:val="18"/>
      </w:rPr>
      <w:t>7</w:t>
    </w:r>
    <w:r w:rsidR="00F62B21" w:rsidRPr="001153BA">
      <w:rPr>
        <w:rStyle w:val="Nmerodepgina"/>
        <w:rFonts w:ascii="Arial" w:hAnsi="Arial" w:cs="Arial"/>
        <w:b/>
        <w:color w:val="0000FF"/>
        <w:sz w:val="18"/>
        <w:szCs w:val="18"/>
      </w:rPr>
      <w:fldChar w:fldCharType="end"/>
    </w:r>
  </w:p>
  <w:p w:rsidR="00DA1814" w:rsidRDefault="00DA1814" w:rsidP="00DA1814">
    <w:pPr>
      <w:pStyle w:val="Rodap"/>
      <w:jc w:val="center"/>
      <w:rPr>
        <w:rFonts w:ascii="Arial" w:hAnsi="Arial" w:cs="Arial"/>
        <w:b/>
        <w:color w:val="0000FF"/>
        <w:sz w:val="18"/>
      </w:rPr>
    </w:pPr>
    <w:r w:rsidRPr="00DD4DF2">
      <w:rPr>
        <w:rFonts w:ascii="Arial" w:hAnsi="Arial" w:cs="Arial"/>
        <w:b/>
        <w:color w:val="0000FF"/>
        <w:sz w:val="18"/>
      </w:rPr>
      <w:t xml:space="preserve">Rua </w:t>
    </w:r>
    <w:proofErr w:type="spellStart"/>
    <w:r w:rsidRPr="00DD4DF2">
      <w:rPr>
        <w:rFonts w:ascii="Arial" w:hAnsi="Arial" w:cs="Arial"/>
        <w:b/>
        <w:color w:val="0000FF"/>
        <w:sz w:val="18"/>
      </w:rPr>
      <w:t>Itaeté</w:t>
    </w:r>
    <w:proofErr w:type="spellEnd"/>
    <w:r w:rsidRPr="00DD4DF2">
      <w:rPr>
        <w:rFonts w:ascii="Arial" w:hAnsi="Arial" w:cs="Arial"/>
        <w:b/>
        <w:color w:val="0000FF"/>
        <w:sz w:val="18"/>
      </w:rPr>
      <w:t xml:space="preserve"> </w:t>
    </w:r>
    <w:r>
      <w:rPr>
        <w:rFonts w:ascii="Arial" w:hAnsi="Arial" w:cs="Arial"/>
        <w:b/>
        <w:color w:val="0000FF"/>
        <w:sz w:val="18"/>
      </w:rPr>
      <w:t>● Pitangueiras</w:t>
    </w:r>
  </w:p>
  <w:p w:rsidR="00DA1814" w:rsidRDefault="00DA1814" w:rsidP="00DA1814">
    <w:pPr>
      <w:pStyle w:val="Rodap"/>
      <w:jc w:val="center"/>
    </w:pPr>
    <w:proofErr w:type="spellStart"/>
    <w:r w:rsidRPr="00DD4DF2">
      <w:rPr>
        <w:rFonts w:ascii="Arial" w:hAnsi="Arial" w:cs="Arial"/>
        <w:b/>
        <w:color w:val="0000FF"/>
        <w:sz w:val="18"/>
      </w:rPr>
      <w:t>Cep</w:t>
    </w:r>
    <w:proofErr w:type="spellEnd"/>
    <w:r w:rsidRPr="00DD4DF2">
      <w:rPr>
        <w:rFonts w:ascii="Arial" w:hAnsi="Arial" w:cs="Arial"/>
        <w:b/>
        <w:color w:val="0000FF"/>
        <w:sz w:val="18"/>
      </w:rPr>
      <w:t xml:space="preserve"> 42701-360 </w:t>
    </w:r>
    <w:r>
      <w:rPr>
        <w:rFonts w:ascii="Arial" w:hAnsi="Arial" w:cs="Arial"/>
        <w:b/>
        <w:color w:val="0000FF"/>
        <w:sz w:val="18"/>
      </w:rPr>
      <w:t xml:space="preserve">● Lauro de Freitas (Ba) ● </w:t>
    </w:r>
    <w:proofErr w:type="spellStart"/>
    <w:r>
      <w:rPr>
        <w:rFonts w:ascii="Arial" w:hAnsi="Arial" w:cs="Arial"/>
        <w:b/>
        <w:color w:val="0000FF"/>
        <w:sz w:val="18"/>
      </w:rPr>
      <w:t>Tel</w:t>
    </w:r>
    <w:proofErr w:type="spellEnd"/>
    <w:r>
      <w:rPr>
        <w:rFonts w:ascii="Arial" w:hAnsi="Arial" w:cs="Arial"/>
        <w:b/>
        <w:color w:val="0000FF"/>
        <w:sz w:val="18"/>
      </w:rPr>
      <w:t>: + 55 71 3379-6644</w:t>
    </w:r>
  </w:p>
  <w:p w:rsidR="00AD1061" w:rsidRPr="001153BA" w:rsidRDefault="00AD1061" w:rsidP="00DA1814">
    <w:pPr>
      <w:pStyle w:val="Rodap"/>
      <w:jc w:val="center"/>
      <w:rPr>
        <w:rFonts w:ascii="Arial" w:hAnsi="Arial" w:cs="Arial"/>
        <w:color w:val="0000FF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709" w:rsidRDefault="00110709">
      <w:r>
        <w:separator/>
      </w:r>
    </w:p>
  </w:footnote>
  <w:footnote w:type="continuationSeparator" w:id="0">
    <w:p w:rsidR="00110709" w:rsidRDefault="001107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EBF" w:rsidRDefault="00250EBF">
    <w:pPr>
      <w:pStyle w:val="Cabealho"/>
    </w:pPr>
  </w:p>
  <w:p w:rsidR="006206A4" w:rsidRDefault="00250EBF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639988" wp14:editId="0B05D113">
          <wp:simplePos x="0" y="0"/>
          <wp:positionH relativeFrom="column">
            <wp:posOffset>0</wp:posOffset>
          </wp:positionH>
          <wp:positionV relativeFrom="paragraph">
            <wp:posOffset>161290</wp:posOffset>
          </wp:positionV>
          <wp:extent cx="1666875" cy="447675"/>
          <wp:effectExtent l="0" t="0" r="9525" b="9525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061" w:rsidRDefault="000E0E6D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-142875</wp:posOffset>
          </wp:positionH>
          <wp:positionV relativeFrom="paragraph">
            <wp:posOffset>152400</wp:posOffset>
          </wp:positionV>
          <wp:extent cx="1657350" cy="438150"/>
          <wp:effectExtent l="1905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D1061" w:rsidRDefault="00AD1061" w:rsidP="00AD1061">
    <w:pPr>
      <w:pStyle w:val="Cabealho"/>
      <w:jc w:val="right"/>
      <w:rPr>
        <w:rFonts w:ascii="Tahoma" w:hAnsi="Tahoma" w:cs="Tahoma"/>
        <w:b/>
        <w:sz w:val="14"/>
        <w:szCs w:val="14"/>
        <w:lang w:val="en-US"/>
      </w:rPr>
    </w:pPr>
  </w:p>
  <w:p w:rsidR="00AD1061" w:rsidRDefault="00AD1061" w:rsidP="00AD1061">
    <w:pPr>
      <w:pStyle w:val="Cabealho"/>
      <w:ind w:left="1418" w:right="-993"/>
      <w:jc w:val="right"/>
      <w:rPr>
        <w:rFonts w:ascii="Tahoma" w:hAnsi="Tahoma" w:cs="Tahoma"/>
        <w:b/>
        <w:sz w:val="14"/>
        <w:szCs w:val="14"/>
        <w:lang w:val="en-US"/>
      </w:rPr>
    </w:pPr>
    <w:r>
      <w:rPr>
        <w:rFonts w:ascii="Tahoma" w:hAnsi="Tahoma" w:cs="Tahoma"/>
        <w:b/>
        <w:sz w:val="14"/>
        <w:szCs w:val="14"/>
        <w:lang w:val="en-US"/>
      </w:rPr>
      <w:t xml:space="preserve">                                                                                      </w:t>
    </w:r>
  </w:p>
  <w:p w:rsidR="00AD1061" w:rsidRDefault="00AD1061" w:rsidP="00006B1B">
    <w:pPr>
      <w:pStyle w:val="Cabealho"/>
      <w:tabs>
        <w:tab w:val="clear" w:pos="4419"/>
        <w:tab w:val="clear" w:pos="8838"/>
        <w:tab w:val="left" w:pos="670"/>
        <w:tab w:val="right" w:pos="8505"/>
      </w:tabs>
    </w:pPr>
    <w:r>
      <w:tab/>
    </w:r>
    <w:r w:rsidR="00006B1B">
      <w:tab/>
    </w:r>
  </w:p>
  <w:p w:rsidR="00AD1061" w:rsidRDefault="00AD1061" w:rsidP="00AD1061">
    <w:pPr>
      <w:pStyle w:val="Cabealho"/>
      <w:tabs>
        <w:tab w:val="clear" w:pos="4419"/>
        <w:tab w:val="clear" w:pos="8838"/>
        <w:tab w:val="right" w:pos="8505"/>
      </w:tabs>
    </w:pPr>
  </w:p>
  <w:p w:rsidR="00AD1061" w:rsidRDefault="00AD1061" w:rsidP="00AD1061">
    <w:pPr>
      <w:pStyle w:val="Cabealho"/>
      <w:tabs>
        <w:tab w:val="clear" w:pos="4419"/>
        <w:tab w:val="clear" w:pos="8838"/>
        <w:tab w:val="right" w:pos="8505"/>
      </w:tabs>
    </w:pPr>
  </w:p>
  <w:p w:rsidR="00AD1061" w:rsidRDefault="00AD1061" w:rsidP="00AD1061">
    <w:pPr>
      <w:pStyle w:val="Cabealho"/>
      <w:tabs>
        <w:tab w:val="clear" w:pos="4419"/>
        <w:tab w:val="clear" w:pos="8838"/>
        <w:tab w:val="right" w:pos="8505"/>
      </w:tabs>
    </w:pPr>
  </w:p>
  <w:p w:rsidR="00AD1061" w:rsidRDefault="00AD1061" w:rsidP="00AD1061">
    <w:pPr>
      <w:pStyle w:val="Cabealho"/>
      <w:tabs>
        <w:tab w:val="clear" w:pos="4419"/>
        <w:tab w:val="clear" w:pos="8838"/>
        <w:tab w:val="right" w:pos="850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D14475"/>
    <w:multiLevelType w:val="hybridMultilevel"/>
    <w:tmpl w:val="433CBD5A"/>
    <w:lvl w:ilvl="0" w:tplc="4462E5B6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24C619B4" w:tentative="1">
      <w:start w:val="1"/>
      <w:numFmt w:val="lowerLetter"/>
      <w:lvlText w:val="%2."/>
      <w:lvlJc w:val="left"/>
      <w:pPr>
        <w:ind w:left="1440" w:hanging="360"/>
      </w:pPr>
    </w:lvl>
    <w:lvl w:ilvl="2" w:tplc="59E63B2C" w:tentative="1">
      <w:start w:val="1"/>
      <w:numFmt w:val="lowerRoman"/>
      <w:lvlText w:val="%3."/>
      <w:lvlJc w:val="right"/>
      <w:pPr>
        <w:ind w:left="2160" w:hanging="180"/>
      </w:pPr>
    </w:lvl>
    <w:lvl w:ilvl="3" w:tplc="4F722C86" w:tentative="1">
      <w:start w:val="1"/>
      <w:numFmt w:val="decimal"/>
      <w:lvlText w:val="%4."/>
      <w:lvlJc w:val="left"/>
      <w:pPr>
        <w:ind w:left="2880" w:hanging="360"/>
      </w:pPr>
    </w:lvl>
    <w:lvl w:ilvl="4" w:tplc="62B2AAAC" w:tentative="1">
      <w:start w:val="1"/>
      <w:numFmt w:val="lowerLetter"/>
      <w:lvlText w:val="%5."/>
      <w:lvlJc w:val="left"/>
      <w:pPr>
        <w:ind w:left="3600" w:hanging="360"/>
      </w:pPr>
    </w:lvl>
    <w:lvl w:ilvl="5" w:tplc="1C7AC19A" w:tentative="1">
      <w:start w:val="1"/>
      <w:numFmt w:val="lowerRoman"/>
      <w:lvlText w:val="%6."/>
      <w:lvlJc w:val="right"/>
      <w:pPr>
        <w:ind w:left="4320" w:hanging="180"/>
      </w:pPr>
    </w:lvl>
    <w:lvl w:ilvl="6" w:tplc="D6A2B3BC" w:tentative="1">
      <w:start w:val="1"/>
      <w:numFmt w:val="decimal"/>
      <w:lvlText w:val="%7."/>
      <w:lvlJc w:val="left"/>
      <w:pPr>
        <w:ind w:left="5040" w:hanging="360"/>
      </w:pPr>
    </w:lvl>
    <w:lvl w:ilvl="7" w:tplc="E66AFFD6" w:tentative="1">
      <w:start w:val="1"/>
      <w:numFmt w:val="lowerLetter"/>
      <w:lvlText w:val="%8."/>
      <w:lvlJc w:val="left"/>
      <w:pPr>
        <w:ind w:left="5760" w:hanging="360"/>
      </w:pPr>
    </w:lvl>
    <w:lvl w:ilvl="8" w:tplc="82A0B5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8197A"/>
    <w:multiLevelType w:val="hybridMultilevel"/>
    <w:tmpl w:val="1BAE38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36F6F"/>
    <w:multiLevelType w:val="hybridMultilevel"/>
    <w:tmpl w:val="7D20ACE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0720F"/>
    <w:multiLevelType w:val="hybridMultilevel"/>
    <w:tmpl w:val="DE724B20"/>
    <w:lvl w:ilvl="0" w:tplc="A3F0B274">
      <w:start w:val="1"/>
      <w:numFmt w:val="decimal"/>
      <w:lvlText w:val="%1."/>
      <w:lvlJc w:val="left"/>
      <w:pPr>
        <w:ind w:left="360" w:hanging="360"/>
      </w:pPr>
    </w:lvl>
    <w:lvl w:ilvl="1" w:tplc="9EF0021A" w:tentative="1">
      <w:start w:val="1"/>
      <w:numFmt w:val="lowerLetter"/>
      <w:lvlText w:val="%2."/>
      <w:lvlJc w:val="left"/>
      <w:pPr>
        <w:ind w:left="1080" w:hanging="360"/>
      </w:pPr>
    </w:lvl>
    <w:lvl w:ilvl="2" w:tplc="ED5EF00C" w:tentative="1">
      <w:start w:val="1"/>
      <w:numFmt w:val="lowerRoman"/>
      <w:lvlText w:val="%3."/>
      <w:lvlJc w:val="right"/>
      <w:pPr>
        <w:ind w:left="1800" w:hanging="180"/>
      </w:pPr>
    </w:lvl>
    <w:lvl w:ilvl="3" w:tplc="BCFCB96C" w:tentative="1">
      <w:start w:val="1"/>
      <w:numFmt w:val="decimal"/>
      <w:lvlText w:val="%4."/>
      <w:lvlJc w:val="left"/>
      <w:pPr>
        <w:ind w:left="2520" w:hanging="360"/>
      </w:pPr>
    </w:lvl>
    <w:lvl w:ilvl="4" w:tplc="17D25748" w:tentative="1">
      <w:start w:val="1"/>
      <w:numFmt w:val="lowerLetter"/>
      <w:lvlText w:val="%5."/>
      <w:lvlJc w:val="left"/>
      <w:pPr>
        <w:ind w:left="3240" w:hanging="360"/>
      </w:pPr>
    </w:lvl>
    <w:lvl w:ilvl="5" w:tplc="FEE42936" w:tentative="1">
      <w:start w:val="1"/>
      <w:numFmt w:val="lowerRoman"/>
      <w:lvlText w:val="%6."/>
      <w:lvlJc w:val="right"/>
      <w:pPr>
        <w:ind w:left="3960" w:hanging="180"/>
      </w:pPr>
    </w:lvl>
    <w:lvl w:ilvl="6" w:tplc="4134DE62" w:tentative="1">
      <w:start w:val="1"/>
      <w:numFmt w:val="decimal"/>
      <w:lvlText w:val="%7."/>
      <w:lvlJc w:val="left"/>
      <w:pPr>
        <w:ind w:left="4680" w:hanging="360"/>
      </w:pPr>
    </w:lvl>
    <w:lvl w:ilvl="7" w:tplc="D2328468" w:tentative="1">
      <w:start w:val="1"/>
      <w:numFmt w:val="lowerLetter"/>
      <w:lvlText w:val="%8."/>
      <w:lvlJc w:val="left"/>
      <w:pPr>
        <w:ind w:left="5400" w:hanging="360"/>
      </w:pPr>
    </w:lvl>
    <w:lvl w:ilvl="8" w:tplc="2E560BD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A63E9D"/>
    <w:multiLevelType w:val="multilevel"/>
    <w:tmpl w:val="83B42F3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0F393AAE"/>
    <w:multiLevelType w:val="hybridMultilevel"/>
    <w:tmpl w:val="DD9A04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D38F7"/>
    <w:multiLevelType w:val="multilevel"/>
    <w:tmpl w:val="ACF60094"/>
    <w:lvl w:ilvl="0">
      <w:start w:val="1"/>
      <w:numFmt w:val="decimal"/>
      <w:lvlText w:val="2.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8" w15:restartNumberingAfterBreak="0">
    <w:nsid w:val="255F725F"/>
    <w:multiLevelType w:val="hybridMultilevel"/>
    <w:tmpl w:val="C67C1FB8"/>
    <w:lvl w:ilvl="0" w:tplc="65BE96CE">
      <w:start w:val="9"/>
      <w:numFmt w:val="decimal"/>
      <w:lvlText w:val="%1."/>
      <w:lvlJc w:val="left"/>
      <w:pPr>
        <w:ind w:left="2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10" w:hanging="360"/>
      </w:pPr>
    </w:lvl>
    <w:lvl w:ilvl="2" w:tplc="0416001B" w:tentative="1">
      <w:start w:val="1"/>
      <w:numFmt w:val="lowerRoman"/>
      <w:lvlText w:val="%3."/>
      <w:lvlJc w:val="right"/>
      <w:pPr>
        <w:ind w:left="1730" w:hanging="180"/>
      </w:pPr>
    </w:lvl>
    <w:lvl w:ilvl="3" w:tplc="0416000F" w:tentative="1">
      <w:start w:val="1"/>
      <w:numFmt w:val="decimal"/>
      <w:lvlText w:val="%4."/>
      <w:lvlJc w:val="left"/>
      <w:pPr>
        <w:ind w:left="2450" w:hanging="360"/>
      </w:pPr>
    </w:lvl>
    <w:lvl w:ilvl="4" w:tplc="04160019" w:tentative="1">
      <w:start w:val="1"/>
      <w:numFmt w:val="lowerLetter"/>
      <w:lvlText w:val="%5."/>
      <w:lvlJc w:val="left"/>
      <w:pPr>
        <w:ind w:left="3170" w:hanging="360"/>
      </w:pPr>
    </w:lvl>
    <w:lvl w:ilvl="5" w:tplc="0416001B" w:tentative="1">
      <w:start w:val="1"/>
      <w:numFmt w:val="lowerRoman"/>
      <w:lvlText w:val="%6."/>
      <w:lvlJc w:val="right"/>
      <w:pPr>
        <w:ind w:left="3890" w:hanging="180"/>
      </w:pPr>
    </w:lvl>
    <w:lvl w:ilvl="6" w:tplc="0416000F" w:tentative="1">
      <w:start w:val="1"/>
      <w:numFmt w:val="decimal"/>
      <w:lvlText w:val="%7."/>
      <w:lvlJc w:val="left"/>
      <w:pPr>
        <w:ind w:left="4610" w:hanging="360"/>
      </w:pPr>
    </w:lvl>
    <w:lvl w:ilvl="7" w:tplc="04160019" w:tentative="1">
      <w:start w:val="1"/>
      <w:numFmt w:val="lowerLetter"/>
      <w:lvlText w:val="%8."/>
      <w:lvlJc w:val="left"/>
      <w:pPr>
        <w:ind w:left="5330" w:hanging="360"/>
      </w:pPr>
    </w:lvl>
    <w:lvl w:ilvl="8" w:tplc="0416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9" w15:restartNumberingAfterBreak="0">
    <w:nsid w:val="2D316868"/>
    <w:multiLevelType w:val="hybridMultilevel"/>
    <w:tmpl w:val="77F2F55A"/>
    <w:lvl w:ilvl="0" w:tplc="4772620C">
      <w:start w:val="1"/>
      <w:numFmt w:val="upp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CA523AC2" w:tentative="1">
      <w:start w:val="1"/>
      <w:numFmt w:val="lowerLetter"/>
      <w:lvlText w:val="%2."/>
      <w:lvlJc w:val="left"/>
      <w:pPr>
        <w:ind w:left="1440" w:hanging="360"/>
      </w:pPr>
    </w:lvl>
    <w:lvl w:ilvl="2" w:tplc="B280901C" w:tentative="1">
      <w:start w:val="1"/>
      <w:numFmt w:val="lowerRoman"/>
      <w:lvlText w:val="%3."/>
      <w:lvlJc w:val="right"/>
      <w:pPr>
        <w:ind w:left="2160" w:hanging="180"/>
      </w:pPr>
    </w:lvl>
    <w:lvl w:ilvl="3" w:tplc="161C9A40" w:tentative="1">
      <w:start w:val="1"/>
      <w:numFmt w:val="decimal"/>
      <w:lvlText w:val="%4."/>
      <w:lvlJc w:val="left"/>
      <w:pPr>
        <w:ind w:left="2880" w:hanging="360"/>
      </w:pPr>
    </w:lvl>
    <w:lvl w:ilvl="4" w:tplc="16B8E1D6" w:tentative="1">
      <w:start w:val="1"/>
      <w:numFmt w:val="lowerLetter"/>
      <w:lvlText w:val="%5."/>
      <w:lvlJc w:val="left"/>
      <w:pPr>
        <w:ind w:left="3600" w:hanging="360"/>
      </w:pPr>
    </w:lvl>
    <w:lvl w:ilvl="5" w:tplc="7DD82514" w:tentative="1">
      <w:start w:val="1"/>
      <w:numFmt w:val="lowerRoman"/>
      <w:lvlText w:val="%6."/>
      <w:lvlJc w:val="right"/>
      <w:pPr>
        <w:ind w:left="4320" w:hanging="180"/>
      </w:pPr>
    </w:lvl>
    <w:lvl w:ilvl="6" w:tplc="D704438E" w:tentative="1">
      <w:start w:val="1"/>
      <w:numFmt w:val="decimal"/>
      <w:lvlText w:val="%7."/>
      <w:lvlJc w:val="left"/>
      <w:pPr>
        <w:ind w:left="5040" w:hanging="360"/>
      </w:pPr>
    </w:lvl>
    <w:lvl w:ilvl="7" w:tplc="F8321AF4" w:tentative="1">
      <w:start w:val="1"/>
      <w:numFmt w:val="lowerLetter"/>
      <w:lvlText w:val="%8."/>
      <w:lvlJc w:val="left"/>
      <w:pPr>
        <w:ind w:left="5760" w:hanging="360"/>
      </w:pPr>
    </w:lvl>
    <w:lvl w:ilvl="8" w:tplc="5ACEED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C66BE3"/>
    <w:multiLevelType w:val="multilevel"/>
    <w:tmpl w:val="EF843C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048079B"/>
    <w:multiLevelType w:val="hybridMultilevel"/>
    <w:tmpl w:val="ECB0C412"/>
    <w:lvl w:ilvl="0" w:tplc="C284DEAA">
      <w:start w:val="3"/>
      <w:numFmt w:val="upp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DC680D50" w:tentative="1">
      <w:start w:val="1"/>
      <w:numFmt w:val="lowerLetter"/>
      <w:lvlText w:val="%2."/>
      <w:lvlJc w:val="left"/>
      <w:pPr>
        <w:ind w:left="1440" w:hanging="360"/>
      </w:pPr>
    </w:lvl>
    <w:lvl w:ilvl="2" w:tplc="36F0FEDA" w:tentative="1">
      <w:start w:val="1"/>
      <w:numFmt w:val="lowerRoman"/>
      <w:lvlText w:val="%3."/>
      <w:lvlJc w:val="right"/>
      <w:pPr>
        <w:ind w:left="2160" w:hanging="180"/>
      </w:pPr>
    </w:lvl>
    <w:lvl w:ilvl="3" w:tplc="BD04DC56" w:tentative="1">
      <w:start w:val="1"/>
      <w:numFmt w:val="decimal"/>
      <w:lvlText w:val="%4."/>
      <w:lvlJc w:val="left"/>
      <w:pPr>
        <w:ind w:left="2880" w:hanging="360"/>
      </w:pPr>
    </w:lvl>
    <w:lvl w:ilvl="4" w:tplc="5D20EF3C" w:tentative="1">
      <w:start w:val="1"/>
      <w:numFmt w:val="lowerLetter"/>
      <w:lvlText w:val="%5."/>
      <w:lvlJc w:val="left"/>
      <w:pPr>
        <w:ind w:left="3600" w:hanging="360"/>
      </w:pPr>
    </w:lvl>
    <w:lvl w:ilvl="5" w:tplc="7102C1AA" w:tentative="1">
      <w:start w:val="1"/>
      <w:numFmt w:val="lowerRoman"/>
      <w:lvlText w:val="%6."/>
      <w:lvlJc w:val="right"/>
      <w:pPr>
        <w:ind w:left="4320" w:hanging="180"/>
      </w:pPr>
    </w:lvl>
    <w:lvl w:ilvl="6" w:tplc="4B5A497E" w:tentative="1">
      <w:start w:val="1"/>
      <w:numFmt w:val="decimal"/>
      <w:lvlText w:val="%7."/>
      <w:lvlJc w:val="left"/>
      <w:pPr>
        <w:ind w:left="5040" w:hanging="360"/>
      </w:pPr>
    </w:lvl>
    <w:lvl w:ilvl="7" w:tplc="F7006716" w:tentative="1">
      <w:start w:val="1"/>
      <w:numFmt w:val="lowerLetter"/>
      <w:lvlText w:val="%8."/>
      <w:lvlJc w:val="left"/>
      <w:pPr>
        <w:ind w:left="5760" w:hanging="360"/>
      </w:pPr>
    </w:lvl>
    <w:lvl w:ilvl="8" w:tplc="26C47C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D2ECB"/>
    <w:multiLevelType w:val="multilevel"/>
    <w:tmpl w:val="2F2036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tabs>
          <w:tab w:val="num" w:pos="716"/>
        </w:tabs>
        <w:ind w:left="716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323D0675"/>
    <w:multiLevelType w:val="hybridMultilevel"/>
    <w:tmpl w:val="EF7E6078"/>
    <w:lvl w:ilvl="0" w:tplc="255C82C2">
      <w:start w:val="1"/>
      <w:numFmt w:val="upperLetter"/>
      <w:lvlText w:val="%1-"/>
      <w:lvlJc w:val="left"/>
      <w:pPr>
        <w:tabs>
          <w:tab w:val="num" w:pos="180"/>
        </w:tabs>
        <w:ind w:left="180" w:hanging="360"/>
      </w:pPr>
      <w:rPr>
        <w:rFonts w:hint="default"/>
        <w:b w:val="0"/>
      </w:rPr>
    </w:lvl>
    <w:lvl w:ilvl="1" w:tplc="BB20500E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BC56B5B4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3E3292A4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16D65A68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DD5A4A16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98F0CCE4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FB7EDDC0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D25CB39E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4" w15:restartNumberingAfterBreak="0">
    <w:nsid w:val="33A213AF"/>
    <w:multiLevelType w:val="hybridMultilevel"/>
    <w:tmpl w:val="877E7AD8"/>
    <w:lvl w:ilvl="0" w:tplc="46C2E56C">
      <w:numFmt w:val="bullet"/>
      <w:lvlText w:val=""/>
      <w:lvlJc w:val="left"/>
      <w:pPr>
        <w:ind w:left="720" w:hanging="360"/>
      </w:pPr>
      <w:rPr>
        <w:rFonts w:ascii="Verdana" w:eastAsia="Times New Roman" w:hAnsi="Verdana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195E3E"/>
    <w:multiLevelType w:val="hybridMultilevel"/>
    <w:tmpl w:val="E89C30CA"/>
    <w:lvl w:ilvl="0" w:tplc="46C2E56C">
      <w:numFmt w:val="bullet"/>
      <w:lvlText w:val=""/>
      <w:lvlJc w:val="left"/>
      <w:pPr>
        <w:ind w:left="720" w:hanging="360"/>
      </w:pPr>
      <w:rPr>
        <w:rFonts w:ascii="Verdana" w:eastAsia="Times New Roman" w:hAnsi="Verdana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B70BCF"/>
    <w:multiLevelType w:val="multilevel"/>
    <w:tmpl w:val="7CDC8FA4"/>
    <w:lvl w:ilvl="0">
      <w:start w:val="1"/>
      <w:numFmt w:val="decimal"/>
      <w:lvlText w:val="3.%1."/>
      <w:lvlJc w:val="left"/>
      <w:pPr>
        <w:tabs>
          <w:tab w:val="num" w:pos="0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4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50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86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22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58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9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30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666" w:hanging="360"/>
      </w:pPr>
      <w:rPr>
        <w:rFonts w:hint="default"/>
      </w:rPr>
    </w:lvl>
  </w:abstractNum>
  <w:abstractNum w:abstractNumId="17" w15:restartNumberingAfterBreak="0">
    <w:nsid w:val="3D885A74"/>
    <w:multiLevelType w:val="hybridMultilevel"/>
    <w:tmpl w:val="6C4044EE"/>
    <w:lvl w:ilvl="0" w:tplc="CE44AB1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D50BC5"/>
    <w:multiLevelType w:val="multilevel"/>
    <w:tmpl w:val="30EACE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tabs>
          <w:tab w:val="num" w:pos="574"/>
        </w:tabs>
        <w:ind w:left="574" w:hanging="432"/>
      </w:pPr>
      <w:rPr>
        <w:rFonts w:ascii="Calibri" w:hAnsi="Calibr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4A1A7C99"/>
    <w:multiLevelType w:val="hybridMultilevel"/>
    <w:tmpl w:val="234C88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085FC4"/>
    <w:multiLevelType w:val="multilevel"/>
    <w:tmpl w:val="68B6A78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21" w15:restartNumberingAfterBreak="0">
    <w:nsid w:val="4E1E2930"/>
    <w:multiLevelType w:val="multilevel"/>
    <w:tmpl w:val="ADFE6F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22" w15:restartNumberingAfterBreak="0">
    <w:nsid w:val="4E8E5EE1"/>
    <w:multiLevelType w:val="hybridMultilevel"/>
    <w:tmpl w:val="4F5CE328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2F7617"/>
    <w:multiLevelType w:val="hybridMultilevel"/>
    <w:tmpl w:val="45BC97AC"/>
    <w:lvl w:ilvl="0" w:tplc="48D8E57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49E1F6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E962D45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258914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C2E3FD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13C6DF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7658AA4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30C596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9394353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1E0C0A"/>
    <w:multiLevelType w:val="multilevel"/>
    <w:tmpl w:val="30EACE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tabs>
          <w:tab w:val="num" w:pos="574"/>
        </w:tabs>
        <w:ind w:left="574" w:hanging="432"/>
      </w:pPr>
      <w:rPr>
        <w:rFonts w:ascii="Calibri" w:hAnsi="Calibr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B7600E7"/>
    <w:multiLevelType w:val="multilevel"/>
    <w:tmpl w:val="E028E9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FD25064"/>
    <w:multiLevelType w:val="multilevel"/>
    <w:tmpl w:val="30EACE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tabs>
          <w:tab w:val="num" w:pos="574"/>
        </w:tabs>
        <w:ind w:left="574" w:hanging="432"/>
      </w:pPr>
      <w:rPr>
        <w:rFonts w:ascii="Calibri" w:hAnsi="Calibr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60B83C6F"/>
    <w:multiLevelType w:val="hybridMultilevel"/>
    <w:tmpl w:val="706A0B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7E30CE"/>
    <w:multiLevelType w:val="hybridMultilevel"/>
    <w:tmpl w:val="27F8A7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1A09E6"/>
    <w:multiLevelType w:val="multilevel"/>
    <w:tmpl w:val="30EACE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tabs>
          <w:tab w:val="num" w:pos="574"/>
        </w:tabs>
        <w:ind w:left="574" w:hanging="432"/>
      </w:pPr>
      <w:rPr>
        <w:rFonts w:ascii="Calibri" w:hAnsi="Calibri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6CAC449E"/>
    <w:multiLevelType w:val="hybridMultilevel"/>
    <w:tmpl w:val="4CFA79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0D378D"/>
    <w:multiLevelType w:val="hybridMultilevel"/>
    <w:tmpl w:val="DF9AD29C"/>
    <w:lvl w:ilvl="0" w:tplc="6D864F2A">
      <w:start w:val="1"/>
      <w:numFmt w:val="upperLetter"/>
      <w:lvlText w:val="%1-"/>
      <w:lvlJc w:val="left"/>
      <w:pPr>
        <w:ind w:left="720" w:hanging="360"/>
      </w:pPr>
      <w:rPr>
        <w:rFonts w:hint="default"/>
        <w:b w:val="0"/>
      </w:rPr>
    </w:lvl>
    <w:lvl w:ilvl="1" w:tplc="6BC02C42" w:tentative="1">
      <w:start w:val="1"/>
      <w:numFmt w:val="lowerLetter"/>
      <w:lvlText w:val="%2."/>
      <w:lvlJc w:val="left"/>
      <w:pPr>
        <w:ind w:left="1440" w:hanging="360"/>
      </w:pPr>
    </w:lvl>
    <w:lvl w:ilvl="2" w:tplc="44167F7A" w:tentative="1">
      <w:start w:val="1"/>
      <w:numFmt w:val="lowerRoman"/>
      <w:lvlText w:val="%3."/>
      <w:lvlJc w:val="right"/>
      <w:pPr>
        <w:ind w:left="2160" w:hanging="180"/>
      </w:pPr>
    </w:lvl>
    <w:lvl w:ilvl="3" w:tplc="10B43F96" w:tentative="1">
      <w:start w:val="1"/>
      <w:numFmt w:val="decimal"/>
      <w:lvlText w:val="%4."/>
      <w:lvlJc w:val="left"/>
      <w:pPr>
        <w:ind w:left="2880" w:hanging="360"/>
      </w:pPr>
    </w:lvl>
    <w:lvl w:ilvl="4" w:tplc="CABAC8C2" w:tentative="1">
      <w:start w:val="1"/>
      <w:numFmt w:val="lowerLetter"/>
      <w:lvlText w:val="%5."/>
      <w:lvlJc w:val="left"/>
      <w:pPr>
        <w:ind w:left="3600" w:hanging="360"/>
      </w:pPr>
    </w:lvl>
    <w:lvl w:ilvl="5" w:tplc="2F16C338" w:tentative="1">
      <w:start w:val="1"/>
      <w:numFmt w:val="lowerRoman"/>
      <w:lvlText w:val="%6."/>
      <w:lvlJc w:val="right"/>
      <w:pPr>
        <w:ind w:left="4320" w:hanging="180"/>
      </w:pPr>
    </w:lvl>
    <w:lvl w:ilvl="6" w:tplc="BF0EF2AC" w:tentative="1">
      <w:start w:val="1"/>
      <w:numFmt w:val="decimal"/>
      <w:lvlText w:val="%7."/>
      <w:lvlJc w:val="left"/>
      <w:pPr>
        <w:ind w:left="5040" w:hanging="360"/>
      </w:pPr>
    </w:lvl>
    <w:lvl w:ilvl="7" w:tplc="3348AF50" w:tentative="1">
      <w:start w:val="1"/>
      <w:numFmt w:val="lowerLetter"/>
      <w:lvlText w:val="%8."/>
      <w:lvlJc w:val="left"/>
      <w:pPr>
        <w:ind w:left="5760" w:hanging="360"/>
      </w:pPr>
    </w:lvl>
    <w:lvl w:ilvl="8" w:tplc="2564E0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BD6941"/>
    <w:multiLevelType w:val="hybridMultilevel"/>
    <w:tmpl w:val="41500E28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 w15:restartNumberingAfterBreak="0">
    <w:nsid w:val="7A711DCD"/>
    <w:multiLevelType w:val="hybridMultilevel"/>
    <w:tmpl w:val="83B09566"/>
    <w:lvl w:ilvl="0" w:tplc="C11E1FAC">
      <w:start w:val="1"/>
      <w:numFmt w:val="decimal"/>
      <w:lvlText w:val="%1)"/>
      <w:lvlJc w:val="left"/>
      <w:pPr>
        <w:ind w:left="85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79" w:hanging="360"/>
      </w:pPr>
    </w:lvl>
    <w:lvl w:ilvl="2" w:tplc="0416001B" w:tentative="1">
      <w:start w:val="1"/>
      <w:numFmt w:val="lowerRoman"/>
      <w:lvlText w:val="%3."/>
      <w:lvlJc w:val="right"/>
      <w:pPr>
        <w:ind w:left="2299" w:hanging="180"/>
      </w:pPr>
    </w:lvl>
    <w:lvl w:ilvl="3" w:tplc="0416000F" w:tentative="1">
      <w:start w:val="1"/>
      <w:numFmt w:val="decimal"/>
      <w:lvlText w:val="%4."/>
      <w:lvlJc w:val="left"/>
      <w:pPr>
        <w:ind w:left="3019" w:hanging="360"/>
      </w:pPr>
    </w:lvl>
    <w:lvl w:ilvl="4" w:tplc="04160019" w:tentative="1">
      <w:start w:val="1"/>
      <w:numFmt w:val="lowerLetter"/>
      <w:lvlText w:val="%5."/>
      <w:lvlJc w:val="left"/>
      <w:pPr>
        <w:ind w:left="3739" w:hanging="360"/>
      </w:pPr>
    </w:lvl>
    <w:lvl w:ilvl="5" w:tplc="0416001B" w:tentative="1">
      <w:start w:val="1"/>
      <w:numFmt w:val="lowerRoman"/>
      <w:lvlText w:val="%6."/>
      <w:lvlJc w:val="right"/>
      <w:pPr>
        <w:ind w:left="4459" w:hanging="180"/>
      </w:pPr>
    </w:lvl>
    <w:lvl w:ilvl="6" w:tplc="0416000F" w:tentative="1">
      <w:start w:val="1"/>
      <w:numFmt w:val="decimal"/>
      <w:lvlText w:val="%7."/>
      <w:lvlJc w:val="left"/>
      <w:pPr>
        <w:ind w:left="5179" w:hanging="360"/>
      </w:pPr>
    </w:lvl>
    <w:lvl w:ilvl="7" w:tplc="04160019" w:tentative="1">
      <w:start w:val="1"/>
      <w:numFmt w:val="lowerLetter"/>
      <w:lvlText w:val="%8."/>
      <w:lvlJc w:val="left"/>
      <w:pPr>
        <w:ind w:left="5899" w:hanging="360"/>
      </w:pPr>
    </w:lvl>
    <w:lvl w:ilvl="8" w:tplc="0416001B" w:tentative="1">
      <w:start w:val="1"/>
      <w:numFmt w:val="lowerRoman"/>
      <w:lvlText w:val="%9."/>
      <w:lvlJc w:val="right"/>
      <w:pPr>
        <w:ind w:left="6619" w:hanging="180"/>
      </w:pPr>
    </w:lvl>
  </w:abstractNum>
  <w:num w:numId="1">
    <w:abstractNumId w:val="29"/>
  </w:num>
  <w:num w:numId="2">
    <w:abstractNumId w:val="23"/>
  </w:num>
  <w:num w:numId="3">
    <w:abstractNumId w:val="16"/>
  </w:num>
  <w:num w:numId="4">
    <w:abstractNumId w:val="25"/>
  </w:num>
  <w:num w:numId="5">
    <w:abstractNumId w:val="12"/>
  </w:num>
  <w:num w:numId="6">
    <w:abstractNumId w:val="10"/>
  </w:num>
  <w:num w:numId="7">
    <w:abstractNumId w:val="13"/>
  </w:num>
  <w:num w:numId="8">
    <w:abstractNumId w:val="31"/>
  </w:num>
  <w:num w:numId="9">
    <w:abstractNumId w:val="11"/>
  </w:num>
  <w:num w:numId="10">
    <w:abstractNumId w:val="4"/>
  </w:num>
  <w:num w:numId="11">
    <w:abstractNumId w:val="1"/>
  </w:num>
  <w:num w:numId="12">
    <w:abstractNumId w:val="9"/>
  </w:num>
  <w:num w:numId="13">
    <w:abstractNumId w:val="7"/>
  </w:num>
  <w:num w:numId="14">
    <w:abstractNumId w:val="33"/>
  </w:num>
  <w:num w:numId="15">
    <w:abstractNumId w:val="26"/>
  </w:num>
  <w:num w:numId="16">
    <w:abstractNumId w:val="24"/>
  </w:num>
  <w:num w:numId="17">
    <w:abstractNumId w:val="29"/>
  </w:num>
  <w:num w:numId="18">
    <w:abstractNumId w:val="22"/>
  </w:num>
  <w:num w:numId="19">
    <w:abstractNumId w:val="3"/>
  </w:num>
  <w:num w:numId="20">
    <w:abstractNumId w:val="3"/>
  </w:num>
  <w:num w:numId="21">
    <w:abstractNumId w:val="27"/>
  </w:num>
  <w:num w:numId="22">
    <w:abstractNumId w:val="30"/>
  </w:num>
  <w:num w:numId="23">
    <w:abstractNumId w:val="6"/>
  </w:num>
  <w:num w:numId="24">
    <w:abstractNumId w:val="32"/>
  </w:num>
  <w:num w:numId="25">
    <w:abstractNumId w:val="18"/>
  </w:num>
  <w:num w:numId="26">
    <w:abstractNumId w:val="21"/>
  </w:num>
  <w:num w:numId="27">
    <w:abstractNumId w:val="8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15"/>
  </w:num>
  <w:num w:numId="31">
    <w:abstractNumId w:val="14"/>
  </w:num>
  <w:num w:numId="32">
    <w:abstractNumId w:val="28"/>
  </w:num>
  <w:num w:numId="33">
    <w:abstractNumId w:val="19"/>
  </w:num>
  <w:num w:numId="34">
    <w:abstractNumId w:val="17"/>
  </w:num>
  <w:num w:numId="35">
    <w:abstractNumId w:val="20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A1B"/>
    <w:rsid w:val="00006B1B"/>
    <w:rsid w:val="00027313"/>
    <w:rsid w:val="00030F6C"/>
    <w:rsid w:val="000343C7"/>
    <w:rsid w:val="000465C1"/>
    <w:rsid w:val="00047D04"/>
    <w:rsid w:val="000651A2"/>
    <w:rsid w:val="0009782B"/>
    <w:rsid w:val="000B7E25"/>
    <w:rsid w:val="000D37F4"/>
    <w:rsid w:val="000E0E6D"/>
    <w:rsid w:val="000E7BA7"/>
    <w:rsid w:val="000F5BEB"/>
    <w:rsid w:val="000F6580"/>
    <w:rsid w:val="001042C4"/>
    <w:rsid w:val="00110709"/>
    <w:rsid w:val="0011719F"/>
    <w:rsid w:val="00121A1B"/>
    <w:rsid w:val="00126639"/>
    <w:rsid w:val="00126C38"/>
    <w:rsid w:val="00130DB1"/>
    <w:rsid w:val="00154C24"/>
    <w:rsid w:val="001606D1"/>
    <w:rsid w:val="001A5989"/>
    <w:rsid w:val="001B3011"/>
    <w:rsid w:val="001B7496"/>
    <w:rsid w:val="001C620D"/>
    <w:rsid w:val="001E203E"/>
    <w:rsid w:val="001F574F"/>
    <w:rsid w:val="00203B2F"/>
    <w:rsid w:val="00232FC6"/>
    <w:rsid w:val="0024648B"/>
    <w:rsid w:val="00250EBF"/>
    <w:rsid w:val="002A4360"/>
    <w:rsid w:val="002B5057"/>
    <w:rsid w:val="002E7ED5"/>
    <w:rsid w:val="002F31A7"/>
    <w:rsid w:val="00303463"/>
    <w:rsid w:val="00314D35"/>
    <w:rsid w:val="00321B9D"/>
    <w:rsid w:val="0032468E"/>
    <w:rsid w:val="0033497F"/>
    <w:rsid w:val="00341A95"/>
    <w:rsid w:val="00365368"/>
    <w:rsid w:val="00371CF7"/>
    <w:rsid w:val="0039146E"/>
    <w:rsid w:val="00397BC0"/>
    <w:rsid w:val="00427958"/>
    <w:rsid w:val="00446D82"/>
    <w:rsid w:val="004947E7"/>
    <w:rsid w:val="004B0DD8"/>
    <w:rsid w:val="004F1E6B"/>
    <w:rsid w:val="00502AC2"/>
    <w:rsid w:val="005067A6"/>
    <w:rsid w:val="00542698"/>
    <w:rsid w:val="00551BAF"/>
    <w:rsid w:val="005B7CA5"/>
    <w:rsid w:val="006206A4"/>
    <w:rsid w:val="00626281"/>
    <w:rsid w:val="00656363"/>
    <w:rsid w:val="006661DB"/>
    <w:rsid w:val="00681C37"/>
    <w:rsid w:val="00682A63"/>
    <w:rsid w:val="006938B4"/>
    <w:rsid w:val="006B14F5"/>
    <w:rsid w:val="006B216F"/>
    <w:rsid w:val="006D35A9"/>
    <w:rsid w:val="006D3CA4"/>
    <w:rsid w:val="006D7AD1"/>
    <w:rsid w:val="006E6B79"/>
    <w:rsid w:val="006F34DA"/>
    <w:rsid w:val="006F3B34"/>
    <w:rsid w:val="006F553F"/>
    <w:rsid w:val="006F5C2A"/>
    <w:rsid w:val="00737199"/>
    <w:rsid w:val="00755561"/>
    <w:rsid w:val="00756239"/>
    <w:rsid w:val="00772A0B"/>
    <w:rsid w:val="00777F5C"/>
    <w:rsid w:val="007905C6"/>
    <w:rsid w:val="007951F4"/>
    <w:rsid w:val="00796898"/>
    <w:rsid w:val="007A5485"/>
    <w:rsid w:val="007B3184"/>
    <w:rsid w:val="007C60F5"/>
    <w:rsid w:val="007E4A0D"/>
    <w:rsid w:val="007F282C"/>
    <w:rsid w:val="00822CA9"/>
    <w:rsid w:val="0084694A"/>
    <w:rsid w:val="00875870"/>
    <w:rsid w:val="008B59B7"/>
    <w:rsid w:val="008C0A69"/>
    <w:rsid w:val="008D387A"/>
    <w:rsid w:val="008D4C64"/>
    <w:rsid w:val="008F1839"/>
    <w:rsid w:val="00902385"/>
    <w:rsid w:val="009226A5"/>
    <w:rsid w:val="00933F30"/>
    <w:rsid w:val="00934A9C"/>
    <w:rsid w:val="0096522D"/>
    <w:rsid w:val="0097609B"/>
    <w:rsid w:val="00992074"/>
    <w:rsid w:val="009A3D78"/>
    <w:rsid w:val="009B0695"/>
    <w:rsid w:val="009F6C54"/>
    <w:rsid w:val="00A228F9"/>
    <w:rsid w:val="00A317B0"/>
    <w:rsid w:val="00A56579"/>
    <w:rsid w:val="00A71660"/>
    <w:rsid w:val="00A732E1"/>
    <w:rsid w:val="00AA39C3"/>
    <w:rsid w:val="00AD1061"/>
    <w:rsid w:val="00B27071"/>
    <w:rsid w:val="00B958A1"/>
    <w:rsid w:val="00C12728"/>
    <w:rsid w:val="00C32AE7"/>
    <w:rsid w:val="00C43B11"/>
    <w:rsid w:val="00C51088"/>
    <w:rsid w:val="00C642E2"/>
    <w:rsid w:val="00C902B4"/>
    <w:rsid w:val="00C905AE"/>
    <w:rsid w:val="00C96E58"/>
    <w:rsid w:val="00CA7527"/>
    <w:rsid w:val="00CE7359"/>
    <w:rsid w:val="00D00DE6"/>
    <w:rsid w:val="00D06ECD"/>
    <w:rsid w:val="00D31FEF"/>
    <w:rsid w:val="00D54E2E"/>
    <w:rsid w:val="00D55DA2"/>
    <w:rsid w:val="00DA1814"/>
    <w:rsid w:val="00E026F3"/>
    <w:rsid w:val="00E04E7C"/>
    <w:rsid w:val="00E05E73"/>
    <w:rsid w:val="00E12E2A"/>
    <w:rsid w:val="00E20ECA"/>
    <w:rsid w:val="00E52142"/>
    <w:rsid w:val="00EB0C63"/>
    <w:rsid w:val="00EB2C4A"/>
    <w:rsid w:val="00ED2A7C"/>
    <w:rsid w:val="00ED57A0"/>
    <w:rsid w:val="00ED690E"/>
    <w:rsid w:val="00EE6AAA"/>
    <w:rsid w:val="00EF33E9"/>
    <w:rsid w:val="00F23C25"/>
    <w:rsid w:val="00F6181C"/>
    <w:rsid w:val="00F62B21"/>
    <w:rsid w:val="00F656F0"/>
    <w:rsid w:val="00F92795"/>
    <w:rsid w:val="00FF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  <w15:docId w15:val="{DF3F0EE1-9335-422D-BFA8-1A55BE891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2DC"/>
  </w:style>
  <w:style w:type="paragraph" w:styleId="Ttulo1">
    <w:name w:val="heading 1"/>
    <w:basedOn w:val="Normal"/>
    <w:next w:val="Normal"/>
    <w:link w:val="Ttulo1Char"/>
    <w:qFormat/>
    <w:rsid w:val="002975AD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rsid w:val="002975AD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rsid w:val="002975AD"/>
    <w:pPr>
      <w:keepNext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2975AD"/>
    <w:pPr>
      <w:keepNext/>
      <w:outlineLvl w:val="3"/>
    </w:pPr>
    <w:rPr>
      <w:sz w:val="28"/>
    </w:rPr>
  </w:style>
  <w:style w:type="paragraph" w:styleId="Ttulo5">
    <w:name w:val="heading 5"/>
    <w:basedOn w:val="Normal"/>
    <w:next w:val="Normal"/>
    <w:qFormat/>
    <w:rsid w:val="002975AD"/>
    <w:pPr>
      <w:keepNext/>
      <w:outlineLvl w:val="4"/>
    </w:pPr>
    <w:rPr>
      <w:rFonts w:ascii="Arial" w:hAnsi="Arial"/>
      <w:i/>
      <w:sz w:val="28"/>
    </w:rPr>
  </w:style>
  <w:style w:type="paragraph" w:styleId="Ttulo6">
    <w:name w:val="heading 6"/>
    <w:basedOn w:val="Normal"/>
    <w:next w:val="Normal"/>
    <w:qFormat/>
    <w:rsid w:val="002975AD"/>
    <w:pPr>
      <w:keepNext/>
      <w:ind w:right="51"/>
      <w:jc w:val="right"/>
      <w:outlineLvl w:val="5"/>
    </w:pPr>
    <w:rPr>
      <w:i/>
      <w:color w:val="000080"/>
    </w:rPr>
  </w:style>
  <w:style w:type="paragraph" w:styleId="Ttulo7">
    <w:name w:val="heading 7"/>
    <w:basedOn w:val="Normal"/>
    <w:next w:val="Normal"/>
    <w:qFormat/>
    <w:rsid w:val="002975AD"/>
    <w:pPr>
      <w:keepNext/>
      <w:ind w:right="51"/>
      <w:jc w:val="center"/>
      <w:outlineLvl w:val="6"/>
    </w:pPr>
    <w:rPr>
      <w:i/>
      <w:color w:val="000080"/>
      <w:sz w:val="24"/>
    </w:rPr>
  </w:style>
  <w:style w:type="paragraph" w:styleId="Ttulo8">
    <w:name w:val="heading 8"/>
    <w:basedOn w:val="Normal"/>
    <w:next w:val="Normal"/>
    <w:qFormat/>
    <w:rsid w:val="002975AD"/>
    <w:pPr>
      <w:keepNext/>
      <w:outlineLvl w:val="7"/>
    </w:pPr>
    <w:rPr>
      <w:b/>
      <w:i/>
      <w:color w:val="000080"/>
      <w:sz w:val="36"/>
    </w:rPr>
  </w:style>
  <w:style w:type="paragraph" w:styleId="Ttulo9">
    <w:name w:val="heading 9"/>
    <w:basedOn w:val="Normal"/>
    <w:next w:val="Normal"/>
    <w:qFormat/>
    <w:rsid w:val="002975AD"/>
    <w:pPr>
      <w:keepNext/>
      <w:outlineLvl w:val="8"/>
    </w:pPr>
    <w:rPr>
      <w:b/>
      <w:i/>
      <w:color w:val="00008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rsid w:val="002975AD"/>
    <w:pPr>
      <w:ind w:left="426"/>
    </w:pPr>
  </w:style>
  <w:style w:type="paragraph" w:styleId="Recuodecorpodetexto2">
    <w:name w:val="Body Text Indent 2"/>
    <w:basedOn w:val="Normal"/>
    <w:rsid w:val="002975AD"/>
    <w:pPr>
      <w:ind w:left="426"/>
    </w:pPr>
    <w:rPr>
      <w:sz w:val="24"/>
    </w:rPr>
  </w:style>
  <w:style w:type="paragraph" w:styleId="Corpodetexto">
    <w:name w:val="Body Text"/>
    <w:basedOn w:val="Normal"/>
    <w:rsid w:val="002975AD"/>
    <w:pPr>
      <w:jc w:val="both"/>
    </w:pPr>
    <w:rPr>
      <w:sz w:val="28"/>
    </w:rPr>
  </w:style>
  <w:style w:type="paragraph" w:styleId="Cabealho">
    <w:name w:val="header"/>
    <w:basedOn w:val="Normal"/>
    <w:link w:val="CabealhoChar"/>
    <w:uiPriority w:val="99"/>
    <w:rsid w:val="002975A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2975AD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975AD"/>
  </w:style>
  <w:style w:type="paragraph" w:styleId="Corpodetexto2">
    <w:name w:val="Body Text 2"/>
    <w:basedOn w:val="Normal"/>
    <w:rsid w:val="002975AD"/>
    <w:pPr>
      <w:ind w:right="51"/>
      <w:jc w:val="both"/>
    </w:pPr>
    <w:rPr>
      <w:i/>
      <w:sz w:val="24"/>
    </w:rPr>
  </w:style>
  <w:style w:type="paragraph" w:styleId="Textoembloco">
    <w:name w:val="Block Text"/>
    <w:basedOn w:val="Normal"/>
    <w:rsid w:val="002975AD"/>
    <w:pPr>
      <w:ind w:left="284" w:right="51"/>
      <w:jc w:val="both"/>
    </w:pPr>
    <w:rPr>
      <w:i/>
      <w:color w:val="000080"/>
      <w:sz w:val="24"/>
    </w:rPr>
  </w:style>
  <w:style w:type="paragraph" w:styleId="Corpodetexto3">
    <w:name w:val="Body Text 3"/>
    <w:basedOn w:val="Normal"/>
    <w:link w:val="Corpodetexto3Char"/>
    <w:rsid w:val="002975AD"/>
    <w:pPr>
      <w:ind w:right="51"/>
      <w:jc w:val="both"/>
    </w:pPr>
    <w:rPr>
      <w:i/>
      <w:color w:val="000080"/>
      <w:sz w:val="24"/>
    </w:rPr>
  </w:style>
  <w:style w:type="paragraph" w:styleId="Recuodecorpodetexto3">
    <w:name w:val="Body Text Indent 3"/>
    <w:basedOn w:val="Normal"/>
    <w:rsid w:val="002975AD"/>
    <w:pPr>
      <w:tabs>
        <w:tab w:val="left" w:pos="1985"/>
        <w:tab w:val="left" w:pos="2268"/>
      </w:tabs>
      <w:ind w:left="2268" w:hanging="2268"/>
    </w:pPr>
    <w:rPr>
      <w:rFonts w:ascii="Tahoma" w:hAnsi="Tahoma"/>
      <w:sz w:val="24"/>
    </w:rPr>
  </w:style>
  <w:style w:type="paragraph" w:customStyle="1" w:styleId="GsfContedodatabela">
    <w:name w:val="Gsf Conteúdo da tabela"/>
    <w:basedOn w:val="Normal"/>
    <w:rsid w:val="002975AD"/>
    <w:pPr>
      <w:spacing w:before="120" w:after="120"/>
    </w:pPr>
  </w:style>
  <w:style w:type="paragraph" w:styleId="Sumrio1">
    <w:name w:val="toc 1"/>
    <w:basedOn w:val="Normal"/>
    <w:next w:val="Normal"/>
    <w:autoRedefine/>
    <w:semiHidden/>
    <w:rsid w:val="002975AD"/>
    <w:pPr>
      <w:tabs>
        <w:tab w:val="left" w:pos="851"/>
        <w:tab w:val="right" w:leader="dot" w:pos="8495"/>
      </w:tabs>
      <w:spacing w:before="120" w:after="120"/>
    </w:pPr>
    <w:rPr>
      <w:rFonts w:ascii="Tahoma" w:hAnsi="Tahoma"/>
      <w:b/>
      <w:caps/>
      <w:noProof/>
      <w:sz w:val="16"/>
    </w:rPr>
  </w:style>
  <w:style w:type="paragraph" w:styleId="Sumrio2">
    <w:name w:val="toc 2"/>
    <w:basedOn w:val="Normal"/>
    <w:next w:val="Normal"/>
    <w:autoRedefine/>
    <w:semiHidden/>
    <w:rsid w:val="002975AD"/>
    <w:pPr>
      <w:tabs>
        <w:tab w:val="left" w:pos="800"/>
        <w:tab w:val="right" w:leader="dot" w:pos="8495"/>
      </w:tabs>
      <w:spacing w:before="120"/>
      <w:ind w:left="198"/>
    </w:pPr>
    <w:rPr>
      <w:rFonts w:ascii="Tahoma" w:hAnsi="Tahoma"/>
      <w:smallCaps/>
      <w:noProof/>
    </w:rPr>
  </w:style>
  <w:style w:type="paragraph" w:styleId="Sumrio3">
    <w:name w:val="toc 3"/>
    <w:basedOn w:val="Normal"/>
    <w:next w:val="Normal"/>
    <w:autoRedefine/>
    <w:semiHidden/>
    <w:rsid w:val="002975AD"/>
    <w:pPr>
      <w:ind w:left="400"/>
    </w:pPr>
    <w:rPr>
      <w:i/>
    </w:rPr>
  </w:style>
  <w:style w:type="paragraph" w:styleId="Sumrio4">
    <w:name w:val="toc 4"/>
    <w:basedOn w:val="Normal"/>
    <w:next w:val="Normal"/>
    <w:autoRedefine/>
    <w:semiHidden/>
    <w:rsid w:val="002975AD"/>
    <w:pPr>
      <w:ind w:left="600"/>
    </w:pPr>
    <w:rPr>
      <w:sz w:val="18"/>
    </w:rPr>
  </w:style>
  <w:style w:type="paragraph" w:styleId="Sumrio5">
    <w:name w:val="toc 5"/>
    <w:basedOn w:val="Normal"/>
    <w:next w:val="Normal"/>
    <w:autoRedefine/>
    <w:semiHidden/>
    <w:rsid w:val="002975AD"/>
    <w:pPr>
      <w:ind w:left="800"/>
    </w:pPr>
    <w:rPr>
      <w:sz w:val="18"/>
    </w:rPr>
  </w:style>
  <w:style w:type="paragraph" w:styleId="Sumrio6">
    <w:name w:val="toc 6"/>
    <w:basedOn w:val="Normal"/>
    <w:next w:val="Normal"/>
    <w:autoRedefine/>
    <w:semiHidden/>
    <w:rsid w:val="002975AD"/>
    <w:pPr>
      <w:ind w:left="1000"/>
    </w:pPr>
    <w:rPr>
      <w:sz w:val="18"/>
    </w:rPr>
  </w:style>
  <w:style w:type="paragraph" w:styleId="Sumrio7">
    <w:name w:val="toc 7"/>
    <w:basedOn w:val="Normal"/>
    <w:next w:val="Normal"/>
    <w:autoRedefine/>
    <w:semiHidden/>
    <w:rsid w:val="002975AD"/>
    <w:pPr>
      <w:ind w:left="1200"/>
    </w:pPr>
    <w:rPr>
      <w:sz w:val="18"/>
    </w:rPr>
  </w:style>
  <w:style w:type="paragraph" w:styleId="Sumrio8">
    <w:name w:val="toc 8"/>
    <w:basedOn w:val="Normal"/>
    <w:next w:val="Normal"/>
    <w:autoRedefine/>
    <w:semiHidden/>
    <w:rsid w:val="002975AD"/>
    <w:pPr>
      <w:ind w:left="1400"/>
    </w:pPr>
    <w:rPr>
      <w:sz w:val="18"/>
    </w:rPr>
  </w:style>
  <w:style w:type="paragraph" w:styleId="Sumrio9">
    <w:name w:val="toc 9"/>
    <w:basedOn w:val="Normal"/>
    <w:next w:val="Normal"/>
    <w:autoRedefine/>
    <w:semiHidden/>
    <w:rsid w:val="002975AD"/>
    <w:pPr>
      <w:ind w:left="1600"/>
    </w:pPr>
    <w:rPr>
      <w:sz w:val="18"/>
    </w:rPr>
  </w:style>
  <w:style w:type="paragraph" w:styleId="Ttulo">
    <w:name w:val="Title"/>
    <w:basedOn w:val="Normal"/>
    <w:qFormat/>
    <w:rsid w:val="002975AD"/>
    <w:pPr>
      <w:spacing w:line="480" w:lineRule="auto"/>
      <w:jc w:val="center"/>
    </w:pPr>
    <w:rPr>
      <w:rFonts w:ascii="Stop" w:hAnsi="Stop"/>
      <w:sz w:val="60"/>
    </w:rPr>
  </w:style>
  <w:style w:type="paragraph" w:styleId="Textodenotadefim">
    <w:name w:val="endnote text"/>
    <w:basedOn w:val="Normal"/>
    <w:link w:val="TextodenotadefimChar"/>
    <w:semiHidden/>
    <w:rsid w:val="002975AD"/>
    <w:rPr>
      <w:lang w:val="pt-PT"/>
    </w:rPr>
  </w:style>
  <w:style w:type="paragraph" w:styleId="Legenda">
    <w:name w:val="caption"/>
    <w:basedOn w:val="Normal"/>
    <w:next w:val="Normal"/>
    <w:qFormat/>
    <w:rsid w:val="002975AD"/>
    <w:pPr>
      <w:jc w:val="both"/>
    </w:pPr>
    <w:rPr>
      <w:rFonts w:ascii="Tahoma" w:hAnsi="Tahoma"/>
      <w:b/>
    </w:rPr>
  </w:style>
  <w:style w:type="paragraph" w:styleId="Textodebalo">
    <w:name w:val="Balloon Text"/>
    <w:basedOn w:val="Normal"/>
    <w:semiHidden/>
    <w:rsid w:val="00103BE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C18BE"/>
    <w:pPr>
      <w:ind w:left="720"/>
      <w:contextualSpacing/>
    </w:pPr>
  </w:style>
  <w:style w:type="character" w:customStyle="1" w:styleId="Ttulo1Char">
    <w:name w:val="Título 1 Char"/>
    <w:link w:val="Ttulo1"/>
    <w:rsid w:val="003F3437"/>
    <w:rPr>
      <w:rFonts w:ascii="Arial" w:hAnsi="Arial"/>
      <w:b/>
      <w:kern w:val="28"/>
      <w:sz w:val="28"/>
    </w:rPr>
  </w:style>
  <w:style w:type="paragraph" w:customStyle="1" w:styleId="CM4">
    <w:name w:val="CM4"/>
    <w:basedOn w:val="Normal"/>
    <w:next w:val="Normal"/>
    <w:uiPriority w:val="99"/>
    <w:rsid w:val="001B6F27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M5">
    <w:name w:val="CM5"/>
    <w:basedOn w:val="Normal"/>
    <w:next w:val="Normal"/>
    <w:uiPriority w:val="99"/>
    <w:rsid w:val="001B6F27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extodenotadefimChar">
    <w:name w:val="Texto de nota de fim Char"/>
    <w:link w:val="Textodenotadefim"/>
    <w:semiHidden/>
    <w:rsid w:val="001A62FE"/>
    <w:rPr>
      <w:lang w:val="pt-PT"/>
    </w:rPr>
  </w:style>
  <w:style w:type="paragraph" w:styleId="NormalWeb">
    <w:name w:val="Normal (Web)"/>
    <w:basedOn w:val="Normal"/>
    <w:uiPriority w:val="99"/>
    <w:unhideWhenUsed/>
    <w:rsid w:val="008D387A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0F6580"/>
  </w:style>
  <w:style w:type="character" w:customStyle="1" w:styleId="CabealhoChar">
    <w:name w:val="Cabeçalho Char"/>
    <w:basedOn w:val="Fontepargpadro"/>
    <w:link w:val="Cabealho"/>
    <w:uiPriority w:val="99"/>
    <w:rsid w:val="009F6C54"/>
  </w:style>
  <w:style w:type="character" w:customStyle="1" w:styleId="Corpodetexto3Char">
    <w:name w:val="Corpo de texto 3 Char"/>
    <w:basedOn w:val="Fontepargpadro"/>
    <w:link w:val="Corpodetexto3"/>
    <w:rsid w:val="009F6C54"/>
    <w:rPr>
      <w:i/>
      <w:color w:val="000080"/>
      <w:sz w:val="24"/>
    </w:rPr>
  </w:style>
  <w:style w:type="paragraph" w:customStyle="1" w:styleId="Corpodetexto21">
    <w:name w:val="Corpo de texto 21"/>
    <w:basedOn w:val="Normal"/>
    <w:rsid w:val="009F6C54"/>
    <w:pPr>
      <w:jc w:val="both"/>
    </w:pPr>
    <w:rPr>
      <w:rFonts w:ascii="Arial" w:hAnsi="Arial"/>
      <w:sz w:val="22"/>
      <w:lang w:val="en-GB"/>
    </w:rPr>
  </w:style>
  <w:style w:type="character" w:customStyle="1" w:styleId="RodapChar">
    <w:name w:val="Rodapé Char"/>
    <w:link w:val="Rodap"/>
    <w:uiPriority w:val="99"/>
    <w:rsid w:val="00DA18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9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w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Modelos\Risoterm%20Gleydson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D1825-05FD-46CC-B4AB-BC3A1029F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Risoterm Gleydson</Template>
  <TotalTime>56</TotalTime>
  <Pages>7</Pages>
  <Words>989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Dv</vt:lpstr>
    </vt:vector>
  </TitlesOfParts>
  <Company>Hewlett-Packard</Company>
  <LinksUpToDate>false</LinksUpToDate>
  <CharactersWithSpaces>6623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Dv</dc:title>
  <dc:creator>RENTEC_001</dc:creator>
  <cp:lastModifiedBy>Paranapanema</cp:lastModifiedBy>
  <cp:revision>3</cp:revision>
  <cp:lastPrinted>2020-08-04T22:37:00Z</cp:lastPrinted>
  <dcterms:created xsi:type="dcterms:W3CDTF">2020-08-05T15:56:00Z</dcterms:created>
  <dcterms:modified xsi:type="dcterms:W3CDTF">2020-08-05T16:54:00Z</dcterms:modified>
</cp:coreProperties>
</file>