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C95204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255658">
        <w:rPr>
          <w:spacing w:val="-3"/>
        </w:rPr>
        <w:t>1</w:t>
      </w:r>
      <w:r w:rsidR="00CC3956">
        <w:rPr>
          <w:spacing w:val="-3"/>
        </w:rPr>
        <w:t>2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CC3956">
        <w:rPr>
          <w:spacing w:val="-3"/>
        </w:rPr>
        <w:t>Janeiro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CC3956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56EC0E45" w14:textId="77777777" w:rsidR="009C4BCD" w:rsidRDefault="00D2433D">
      <w:pPr>
        <w:pStyle w:val="Ttulo"/>
      </w:pPr>
      <w:r>
        <w:t>TIMAC</w:t>
      </w:r>
      <w:r>
        <w:rPr>
          <w:spacing w:val="-7"/>
        </w:rPr>
        <w:t xml:space="preserve"> </w:t>
      </w:r>
      <w:r>
        <w:t>AGRO</w:t>
      </w:r>
    </w:p>
    <w:p w14:paraId="38EC59CA" w14:textId="77777777" w:rsidR="009C4BCD" w:rsidRDefault="00D2433D">
      <w:pPr>
        <w:pStyle w:val="Corpodetexto"/>
        <w:spacing w:before="2"/>
        <w:ind w:left="978" w:right="7274"/>
      </w:pPr>
      <w:r>
        <w:t>Via Portuária, s/n°, Km 20</w:t>
      </w:r>
      <w:r>
        <w:rPr>
          <w:spacing w:val="-47"/>
        </w:rPr>
        <w:t xml:space="preserve"> </w:t>
      </w:r>
      <w:r>
        <w:t>Cia Norte, Candeias (Ba)</w:t>
      </w:r>
      <w:r>
        <w:rPr>
          <w:spacing w:val="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43.805‐190</w:t>
      </w:r>
    </w:p>
    <w:p w14:paraId="5E3D635D" w14:textId="77777777" w:rsidR="009C4BCD" w:rsidRDefault="009C4BCD">
      <w:pPr>
        <w:pStyle w:val="Corpodetexto"/>
        <w:spacing w:before="1"/>
      </w:pPr>
    </w:p>
    <w:p w14:paraId="7A379025" w14:textId="0E1A03D9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>. Júnior</w:t>
      </w:r>
      <w:r w:rsidR="00B0228A">
        <w:rPr>
          <w:u w:val="single"/>
        </w:rPr>
        <w:t xml:space="preserve"> Lima</w:t>
      </w:r>
      <w:r w:rsidR="00495FC0">
        <w:rPr>
          <w:u w:val="single"/>
        </w:rPr>
        <w:t xml:space="preserve"> </w:t>
      </w:r>
    </w:p>
    <w:p w14:paraId="7419BD79" w14:textId="4902EEBE" w:rsidR="009C4BCD" w:rsidRDefault="00D2433D" w:rsidP="00CC3956">
      <w:pPr>
        <w:pStyle w:val="Corpodetexto"/>
        <w:spacing w:line="237" w:lineRule="auto"/>
        <w:ind w:left="992" w:right="2773" w:hanging="15"/>
      </w:pPr>
      <w:r>
        <w:rPr>
          <w:b/>
          <w:u w:val="single"/>
        </w:rPr>
        <w:t>Ref.:</w:t>
      </w:r>
      <w:r>
        <w:rPr>
          <w:b/>
          <w:spacing w:val="42"/>
          <w:u w:val="single"/>
        </w:rPr>
        <w:t xml:space="preserve"> </w:t>
      </w:r>
      <w:r w:rsidR="00255658">
        <w:rPr>
          <w:u w:val="single"/>
        </w:rPr>
        <w:t xml:space="preserve">Manutenção </w:t>
      </w:r>
      <w:r w:rsidR="00495FC0">
        <w:rPr>
          <w:u w:val="single"/>
        </w:rPr>
        <w:t>do revestime</w:t>
      </w:r>
      <w:r w:rsidR="00495FC0" w:rsidRPr="00132B8B">
        <w:rPr>
          <w:u w:val="single"/>
        </w:rPr>
        <w:t>nto refratário</w:t>
      </w:r>
      <w:r w:rsidR="00DA4402" w:rsidRPr="00132B8B">
        <w:rPr>
          <w:u w:val="single"/>
        </w:rPr>
        <w:t xml:space="preserve"> </w:t>
      </w:r>
      <w:r w:rsidR="00255658">
        <w:rPr>
          <w:u w:val="single"/>
        </w:rPr>
        <w:t>da fornalha</w:t>
      </w:r>
      <w:r w:rsidR="00CC3956">
        <w:rPr>
          <w:u w:val="single"/>
        </w:rPr>
        <w:t xml:space="preserve"> de Cavaco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1493B6F6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</w:t>
      </w:r>
      <w:r w:rsidR="00CC3956">
        <w:rPr>
          <w:b/>
        </w:rPr>
        <w:t>182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CC3956">
        <w:rPr>
          <w:b/>
        </w:rPr>
        <w:t>4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18C2119B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61B67D66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>instalação de revestimento refratário,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TIMAC</w:t>
      </w:r>
      <w:r>
        <w:rPr>
          <w:spacing w:val="-2"/>
        </w:rPr>
        <w:t xml:space="preserve"> </w:t>
      </w:r>
      <w:r>
        <w:t>AGRO,</w:t>
      </w:r>
      <w:r>
        <w:rPr>
          <w:spacing w:val="-4"/>
        </w:rPr>
        <w:t xml:space="preserve"> </w:t>
      </w:r>
      <w:r>
        <w:t>localizado em Candeias (Ba):</w:t>
      </w: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5228C63F" w14:textId="0876CE01" w:rsidR="00403FC5" w:rsidRDefault="009C103E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Demolição e montagem da parede de tijolos refratários na parede da fornalha de cavaco</w:t>
      </w:r>
      <w:r w:rsidR="00255658">
        <w:rPr>
          <w:b w:val="0"/>
          <w:bCs w:val="0"/>
        </w:rPr>
        <w:t>.</w:t>
      </w:r>
    </w:p>
    <w:p w14:paraId="74A19117" w14:textId="77777777" w:rsidR="00255658" w:rsidRDefault="00255658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39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TIMAC AGRO;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75CB71F6" w14:textId="77777777" w:rsidR="00EA4DDA" w:rsidRDefault="00EA4DDA" w:rsidP="00EA4DDA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140F7407" w14:textId="77777777" w:rsidR="00EA4DDA" w:rsidRDefault="00EA4DDA" w:rsidP="00EA4DDA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2F71D88F" w14:textId="77777777" w:rsidR="00EA4DDA" w:rsidRPr="00EA4DDA" w:rsidRDefault="00EA4DDA" w:rsidP="00EA4DDA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lastRenderedPageBreak/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538C07FB" w:rsidR="009C4BCD" w:rsidRPr="009C103E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2"/>
        </w:rPr>
        <w:t xml:space="preserve"> </w:t>
      </w:r>
      <w:r w:rsidR="009C103E">
        <w:t>argamassa para aplicação dos tijolos</w:t>
      </w:r>
      <w:r>
        <w:t>;</w:t>
      </w:r>
    </w:p>
    <w:p w14:paraId="2DF8688B" w14:textId="40B61C03" w:rsidR="009C103E" w:rsidRDefault="009C103E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-      Fornecer concreto onde aplicável;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 w:rsidP="009C103E">
      <w:pPr>
        <w:pStyle w:val="PargrafodaLista"/>
        <w:numPr>
          <w:ilvl w:val="1"/>
          <w:numId w:val="1"/>
        </w:numPr>
        <w:tabs>
          <w:tab w:val="left" w:pos="1617"/>
          <w:tab w:val="left" w:pos="1701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77777777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TIMAC</w:t>
      </w:r>
      <w:r>
        <w:rPr>
          <w:spacing w:val="-7"/>
        </w:rPr>
        <w:t xml:space="preserve"> </w:t>
      </w:r>
      <w:r>
        <w:t>AGRO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9C103E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305C0E90" w14:textId="52D05C6A" w:rsidR="009C103E" w:rsidRPr="002D6BBA" w:rsidRDefault="00042A06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 xml:space="preserve">-     </w:t>
      </w:r>
      <w:r w:rsidR="009C103E">
        <w:t xml:space="preserve">Fornecimento dos tijolos conforme desenho </w:t>
      </w:r>
      <w:r>
        <w:t>T17-DE-31FF01-ME-001-00;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Pr="002D6BBA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20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Default="009C4BCD">
      <w:pPr>
        <w:pStyle w:val="Corpodetexto"/>
        <w:spacing w:before="2"/>
        <w:rPr>
          <w:b/>
          <w:sz w:val="27"/>
        </w:rPr>
      </w:pPr>
    </w:p>
    <w:p w14:paraId="4BE8D218" w14:textId="4FC402C1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042A06">
        <w:t>em regime Administrativo</w:t>
      </w:r>
      <w:r>
        <w:t>.</w:t>
      </w:r>
    </w:p>
    <w:p w14:paraId="3DD0C866" w14:textId="77777777" w:rsidR="009C4BCD" w:rsidRDefault="009C4BCD">
      <w:pPr>
        <w:pStyle w:val="Corpodetexto"/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Default="009C4BCD">
      <w:pPr>
        <w:pStyle w:val="Corpodetexto"/>
        <w:rPr>
          <w:b/>
        </w:rPr>
      </w:pPr>
    </w:p>
    <w:p w14:paraId="4587226E" w14:textId="62390CD6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42A06">
        <w:t>45 dias</w:t>
      </w:r>
      <w:r>
        <w:t>.</w:t>
      </w:r>
    </w:p>
    <w:p w14:paraId="7DADEBF9" w14:textId="77777777" w:rsidR="00EA4DDA" w:rsidRDefault="00EA4DDA">
      <w:pPr>
        <w:pStyle w:val="Corpodetexto"/>
        <w:spacing w:before="1" w:line="360" w:lineRule="auto"/>
        <w:ind w:left="978" w:right="615"/>
        <w:jc w:val="both"/>
      </w:pPr>
    </w:p>
    <w:p w14:paraId="5A34DC5A" w14:textId="77777777" w:rsidR="00EA4DDA" w:rsidRDefault="00EA4DDA">
      <w:pPr>
        <w:pStyle w:val="Corpodetexto"/>
        <w:spacing w:before="1" w:line="360" w:lineRule="auto"/>
        <w:ind w:left="978" w:right="615"/>
        <w:jc w:val="both"/>
      </w:pPr>
    </w:p>
    <w:p w14:paraId="5BD06304" w14:textId="77777777" w:rsidR="00EA4DDA" w:rsidRDefault="00EA4DDA">
      <w:pPr>
        <w:pStyle w:val="Corpodetexto"/>
        <w:spacing w:before="1" w:line="360" w:lineRule="auto"/>
        <w:ind w:left="978" w:right="615"/>
        <w:jc w:val="both"/>
      </w:pPr>
    </w:p>
    <w:p w14:paraId="0962EB9E" w14:textId="77777777" w:rsidR="009C4BCD" w:rsidRDefault="009C4BCD">
      <w:pPr>
        <w:pStyle w:val="Corpodetexto"/>
        <w:spacing w:before="1"/>
        <w:rPr>
          <w:sz w:val="24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38416E8E" w14:textId="2824BCC2" w:rsidR="009C4BCD" w:rsidRDefault="00EA4DDA">
      <w:pPr>
        <w:pStyle w:val="Corpodetexto"/>
        <w:ind w:left="978"/>
      </w:pPr>
      <w:r>
        <w:t>Os serviços serão medidos conforme tabela abaixo:</w:t>
      </w:r>
    </w:p>
    <w:p w14:paraId="7D12ED12" w14:textId="0F0112BC" w:rsidR="00EA4DDA" w:rsidRDefault="00EA4DDA">
      <w:pPr>
        <w:pStyle w:val="Corpodetexto"/>
        <w:spacing w:before="1"/>
      </w:pPr>
    </w:p>
    <w:p w14:paraId="41C544E0" w14:textId="135FB023" w:rsidR="00EA4DDA" w:rsidRDefault="001D19AD" w:rsidP="008C3235">
      <w:pPr>
        <w:pStyle w:val="Corpodetexto"/>
        <w:spacing w:before="1"/>
        <w:ind w:firstLine="851"/>
      </w:pPr>
      <w:r>
        <w:rPr>
          <w:noProof/>
        </w:rPr>
        <w:drawing>
          <wp:inline distT="0" distB="0" distL="0" distR="0" wp14:anchorId="58F4D90C" wp14:editId="7B890461">
            <wp:extent cx="4091940" cy="1209760"/>
            <wp:effectExtent l="0" t="0" r="3810" b="9525"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B45EE5E-9860-5C5A-D422-71F3E6A7B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B45EE5E-9860-5C5A-D422-71F3E6A7BA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13" cy="1212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DC724" w14:textId="057394AC" w:rsidR="00EA4DDA" w:rsidRPr="008C3235" w:rsidRDefault="00EA4DDA">
      <w:pPr>
        <w:pStyle w:val="Corpodetexto"/>
        <w:spacing w:before="1"/>
        <w:rPr>
          <w:b/>
          <w:bCs/>
        </w:rPr>
      </w:pPr>
    </w:p>
    <w:p w14:paraId="7E9CFE12" w14:textId="343C3B3C" w:rsidR="008C3235" w:rsidRPr="008C3235" w:rsidRDefault="008C3235" w:rsidP="008C3235">
      <w:pPr>
        <w:pStyle w:val="Corpodetexto"/>
        <w:spacing w:before="1"/>
        <w:ind w:firstLine="993"/>
        <w:rPr>
          <w:b/>
          <w:bCs/>
        </w:rPr>
      </w:pPr>
      <w:r w:rsidRPr="008C3235">
        <w:rPr>
          <w:b/>
          <w:bCs/>
        </w:rPr>
        <w:t xml:space="preserve">7.1 </w:t>
      </w:r>
      <w:r>
        <w:rPr>
          <w:b/>
          <w:bCs/>
        </w:rPr>
        <w:t>ESTIMATIVA DE CUSTO</w:t>
      </w:r>
    </w:p>
    <w:p w14:paraId="518CF956" w14:textId="6B29630C" w:rsidR="00EA4DDA" w:rsidRDefault="00EA4DDA">
      <w:pPr>
        <w:pStyle w:val="Corpodetexto"/>
        <w:spacing w:before="1"/>
      </w:pPr>
    </w:p>
    <w:p w14:paraId="1343A1F4" w14:textId="482063A4" w:rsidR="008C3235" w:rsidRDefault="007A7910" w:rsidP="008C3235">
      <w:pPr>
        <w:pStyle w:val="Corpodetexto"/>
        <w:ind w:left="978" w:right="861"/>
      </w:pPr>
      <w:r>
        <w:t>O custo estimado para realização da área de 10,20 m² é de R$ 98.930,16 conforme detalhado abaixo</w:t>
      </w:r>
      <w:r w:rsidR="008C3235">
        <w:t>.</w:t>
      </w:r>
      <w:r>
        <w:t xml:space="preserve"> Essa estimativa não contempla concreto refrtário nem tijolo isolante.</w:t>
      </w:r>
    </w:p>
    <w:p w14:paraId="31029F70" w14:textId="77777777" w:rsidR="008C3235" w:rsidRDefault="008C3235" w:rsidP="008C3235">
      <w:pPr>
        <w:pStyle w:val="Corpodetexto"/>
        <w:ind w:left="978" w:right="861"/>
      </w:pPr>
    </w:p>
    <w:p w14:paraId="655489DF" w14:textId="5F9918FC" w:rsidR="008C3235" w:rsidRDefault="001D19AD" w:rsidP="007A7910">
      <w:pPr>
        <w:pStyle w:val="Corpodetexto"/>
        <w:ind w:left="978" w:right="861" w:hanging="127"/>
      </w:pPr>
      <w:r>
        <w:rPr>
          <w:noProof/>
        </w:rPr>
        <w:drawing>
          <wp:inline distT="0" distB="0" distL="0" distR="0" wp14:anchorId="0F6051DE" wp14:editId="03DA3B1B">
            <wp:extent cx="6010910" cy="726200"/>
            <wp:effectExtent l="0" t="0" r="0" b="0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AE86FD5F-661B-AE04-9B6D-466923CC20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AE86FD5F-661B-AE04-9B6D-466923CC20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44" cy="73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43ACD" w14:textId="77777777" w:rsidR="008C3235" w:rsidRDefault="008C3235">
      <w:pPr>
        <w:pStyle w:val="Corpodetexto"/>
        <w:spacing w:before="1"/>
      </w:pPr>
    </w:p>
    <w:p w14:paraId="29522379" w14:textId="7048AF0A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4F27AA8E" w14:textId="13BC5FE9" w:rsidR="009C4BCD" w:rsidRDefault="009C4BCD">
      <w:pPr>
        <w:pStyle w:val="Corpodetexto"/>
        <w:spacing w:before="10"/>
        <w:rPr>
          <w:b/>
          <w:sz w:val="21"/>
        </w:rPr>
      </w:pPr>
    </w:p>
    <w:p w14:paraId="3FC6DC02" w14:textId="3712FCCA" w:rsidR="009C4BCD" w:rsidRDefault="00255658">
      <w:pPr>
        <w:pStyle w:val="Corpodetexto"/>
        <w:ind w:left="978" w:right="861"/>
      </w:pPr>
      <w:r>
        <w:t>Os prazos serão definidos mediante às liberações da TIMAC.</w:t>
      </w:r>
    </w:p>
    <w:p w14:paraId="0B1B23CA" w14:textId="77777777" w:rsidR="00255658" w:rsidRDefault="00255658">
      <w:pPr>
        <w:pStyle w:val="Corpodetexto"/>
        <w:ind w:left="978" w:right="861"/>
      </w:pPr>
    </w:p>
    <w:p w14:paraId="68FCA347" w14:textId="435A7F45" w:rsidR="009C4BCD" w:rsidRDefault="009C4BCD">
      <w:pPr>
        <w:pStyle w:val="Corpodetexto"/>
        <w:spacing w:before="1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>
      <w:pPr>
        <w:pStyle w:val="Corpodetexto"/>
        <w:ind w:left="1338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>
      <w:pPr>
        <w:pStyle w:val="Corpodetexto"/>
        <w:spacing w:before="195" w:after="17" w:line="360" w:lineRule="auto"/>
        <w:ind w:left="978" w:right="44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19DFAFF7" w14:textId="487F16DE" w:rsidR="009C4BCD" w:rsidRDefault="008A16E7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FD4094" w14:textId="77777777" w:rsidR="009C4BCD" w:rsidRDefault="009C4BCD">
      <w:pPr>
        <w:rPr>
          <w:sz w:val="20"/>
        </w:rPr>
      </w:pPr>
    </w:p>
    <w:p w14:paraId="754C480D" w14:textId="77777777" w:rsidR="00D2433D" w:rsidRDefault="00D2433D">
      <w:pPr>
        <w:rPr>
          <w:sz w:val="20"/>
        </w:rPr>
      </w:pPr>
    </w:p>
    <w:p w14:paraId="44D438DE" w14:textId="77777777" w:rsidR="00D2433D" w:rsidRDefault="00D2433D">
      <w:pPr>
        <w:rPr>
          <w:sz w:val="20"/>
        </w:rPr>
      </w:pPr>
    </w:p>
    <w:p w14:paraId="66240244" w14:textId="7745BFD1" w:rsidR="009C4BCD" w:rsidRDefault="00360F35" w:rsidP="00360F35">
      <w:pPr>
        <w:rPr>
          <w:sz w:val="20"/>
        </w:rPr>
      </w:pPr>
      <w:r>
        <w:rPr>
          <w:sz w:val="20"/>
        </w:rPr>
        <w:br w:type="textWrapping" w:clear="all"/>
      </w:r>
    </w:p>
    <w:p w14:paraId="0E77CC30" w14:textId="064E4C97" w:rsidR="009C4BCD" w:rsidRDefault="009C4BCD">
      <w:pPr>
        <w:pStyle w:val="Corpodetexto"/>
        <w:rPr>
          <w:sz w:val="20"/>
        </w:rPr>
      </w:pP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232580D1" w14:textId="021BD060" w:rsidR="009C4BCD" w:rsidRDefault="009C4BCD" w:rsidP="00D563D7">
      <w:pPr>
        <w:pStyle w:val="Corpodetexto"/>
        <w:jc w:val="center"/>
        <w:rPr>
          <w:sz w:val="20"/>
        </w:rPr>
      </w:pPr>
    </w:p>
    <w:p w14:paraId="4452C857" w14:textId="77777777" w:rsidR="00D563D7" w:rsidRDefault="00D563D7"/>
    <w:p w14:paraId="161E34AE" w14:textId="3B6B7DD1" w:rsidR="00D563D7" w:rsidRDefault="00D563D7" w:rsidP="00D563D7">
      <w:pPr>
        <w:jc w:val="center"/>
      </w:pPr>
    </w:p>
    <w:p w14:paraId="4F74D06C" w14:textId="24058FDA" w:rsidR="006A4EDF" w:rsidRDefault="006A4EDF" w:rsidP="00D563D7">
      <w:pPr>
        <w:jc w:val="center"/>
      </w:pPr>
    </w:p>
    <w:p w14:paraId="1316ECA4" w14:textId="25C67E97" w:rsidR="006A4EDF" w:rsidRDefault="006A4EDF" w:rsidP="00D563D7">
      <w:pPr>
        <w:jc w:val="center"/>
      </w:pPr>
    </w:p>
    <w:sectPr w:rsidR="006A4EDF">
      <w:headerReference w:type="default" r:id="rId10"/>
      <w:footerReference w:type="default" r:id="rId11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B7A2" w14:textId="77777777" w:rsidR="00515924" w:rsidRDefault="00515924">
      <w:r>
        <w:separator/>
      </w:r>
    </w:p>
  </w:endnote>
  <w:endnote w:type="continuationSeparator" w:id="0">
    <w:p w14:paraId="5B62CD6C" w14:textId="77777777" w:rsidR="00515924" w:rsidRDefault="0051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8B6" w14:textId="77777777" w:rsidR="00515924" w:rsidRDefault="00515924">
      <w:r>
        <w:separator/>
      </w:r>
    </w:p>
  </w:footnote>
  <w:footnote w:type="continuationSeparator" w:id="0">
    <w:p w14:paraId="45979AD0" w14:textId="77777777" w:rsidR="00515924" w:rsidRDefault="0051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6565672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num w:numId="1" w16cid:durableId="127501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42A06"/>
    <w:rsid w:val="00132B8B"/>
    <w:rsid w:val="001D19AD"/>
    <w:rsid w:val="00255658"/>
    <w:rsid w:val="002A1B06"/>
    <w:rsid w:val="002D6BBA"/>
    <w:rsid w:val="00360F35"/>
    <w:rsid w:val="00403FC5"/>
    <w:rsid w:val="00490DB9"/>
    <w:rsid w:val="00495FC0"/>
    <w:rsid w:val="004B6B31"/>
    <w:rsid w:val="00515924"/>
    <w:rsid w:val="006961C4"/>
    <w:rsid w:val="006A4EDF"/>
    <w:rsid w:val="007A7910"/>
    <w:rsid w:val="008A16E7"/>
    <w:rsid w:val="008C3235"/>
    <w:rsid w:val="009C103E"/>
    <w:rsid w:val="009C4BCD"/>
    <w:rsid w:val="00B0228A"/>
    <w:rsid w:val="00B63C4D"/>
    <w:rsid w:val="00CC3956"/>
    <w:rsid w:val="00CD3A67"/>
    <w:rsid w:val="00D2433D"/>
    <w:rsid w:val="00D5542A"/>
    <w:rsid w:val="00D563D7"/>
    <w:rsid w:val="00DA4402"/>
    <w:rsid w:val="00DA74A9"/>
    <w:rsid w:val="00DD442E"/>
    <w:rsid w:val="00DF69BE"/>
    <w:rsid w:val="00EA4DD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Risoterm Wilian</dc:creator>
  <cp:lastModifiedBy>Risoterm - Gabriel</cp:lastModifiedBy>
  <cp:revision>19</cp:revision>
  <cp:lastPrinted>2024-01-12T14:54:00Z</cp:lastPrinted>
  <dcterms:created xsi:type="dcterms:W3CDTF">2022-10-26T20:12:00Z</dcterms:created>
  <dcterms:modified xsi:type="dcterms:W3CDTF">2024-01-12T14:55:00Z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