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8E68" w14:textId="77777777" w:rsidR="00D2433D" w:rsidRDefault="00D2433D">
      <w:pPr>
        <w:pStyle w:val="Corpodetexto"/>
        <w:spacing w:before="121"/>
        <w:ind w:left="6304"/>
        <w:rPr>
          <w:spacing w:val="-3"/>
        </w:rPr>
      </w:pPr>
    </w:p>
    <w:p w14:paraId="1CED2BB8" w14:textId="6F130894" w:rsidR="009C4BCD" w:rsidRPr="00434B81" w:rsidRDefault="00D2433D" w:rsidP="00434B81">
      <w:pPr>
        <w:pStyle w:val="Corpodetexto"/>
        <w:spacing w:before="121" w:line="360" w:lineRule="auto"/>
        <w:ind w:left="6304"/>
        <w:jc w:val="both"/>
      </w:pPr>
      <w:r w:rsidRPr="00DB15BC">
        <w:rPr>
          <w:spacing w:val="-3"/>
        </w:rPr>
        <w:t>Lauro</w:t>
      </w:r>
      <w:r w:rsidRPr="00DB15BC">
        <w:rPr>
          <w:spacing w:val="-6"/>
        </w:rPr>
        <w:t xml:space="preserve"> </w:t>
      </w:r>
      <w:r w:rsidRPr="00DB15BC">
        <w:rPr>
          <w:spacing w:val="-3"/>
        </w:rPr>
        <w:t>de</w:t>
      </w:r>
      <w:r w:rsidRPr="00DB15BC">
        <w:rPr>
          <w:spacing w:val="-6"/>
        </w:rPr>
        <w:t xml:space="preserve"> </w:t>
      </w:r>
      <w:r w:rsidRPr="00DB15BC">
        <w:rPr>
          <w:spacing w:val="-3"/>
        </w:rPr>
        <w:t>Freitas</w:t>
      </w:r>
      <w:r w:rsidRPr="00DB15BC">
        <w:rPr>
          <w:spacing w:val="-6"/>
        </w:rPr>
        <w:t xml:space="preserve"> </w:t>
      </w:r>
      <w:r w:rsidRPr="00DB15BC">
        <w:rPr>
          <w:spacing w:val="-3"/>
        </w:rPr>
        <w:t>(BA),</w:t>
      </w:r>
      <w:r w:rsidRPr="00DB15BC">
        <w:rPr>
          <w:spacing w:val="-10"/>
        </w:rPr>
        <w:t xml:space="preserve"> </w:t>
      </w:r>
      <w:r w:rsidR="00A93866">
        <w:rPr>
          <w:spacing w:val="-3"/>
        </w:rPr>
        <w:t>1</w:t>
      </w:r>
      <w:r w:rsidR="0038256D">
        <w:rPr>
          <w:spacing w:val="-3"/>
        </w:rPr>
        <w:t xml:space="preserve">3 </w:t>
      </w:r>
      <w:r w:rsidRPr="00DB15BC">
        <w:rPr>
          <w:spacing w:val="-3"/>
        </w:rPr>
        <w:t>de</w:t>
      </w:r>
      <w:r w:rsidRPr="00DB15BC">
        <w:rPr>
          <w:spacing w:val="-19"/>
        </w:rPr>
        <w:t xml:space="preserve"> </w:t>
      </w:r>
      <w:r w:rsidR="0038256D">
        <w:rPr>
          <w:spacing w:val="-3"/>
        </w:rPr>
        <w:t>Junh</w:t>
      </w:r>
      <w:r w:rsidR="004D3D61" w:rsidRPr="00DB15BC">
        <w:rPr>
          <w:spacing w:val="-3"/>
        </w:rPr>
        <w:t xml:space="preserve">o </w:t>
      </w:r>
      <w:r w:rsidRPr="00DB15BC">
        <w:rPr>
          <w:spacing w:val="-3"/>
        </w:rPr>
        <w:t>de</w:t>
      </w:r>
      <w:r w:rsidRPr="00DB15BC">
        <w:rPr>
          <w:spacing w:val="-17"/>
        </w:rPr>
        <w:t xml:space="preserve"> </w:t>
      </w:r>
      <w:r w:rsidRPr="00DB15BC">
        <w:rPr>
          <w:spacing w:val="-2"/>
        </w:rPr>
        <w:t>202</w:t>
      </w:r>
      <w:r w:rsidR="009F7CB2" w:rsidRPr="00DB15BC">
        <w:rPr>
          <w:spacing w:val="-2"/>
        </w:rPr>
        <w:t>4</w:t>
      </w:r>
      <w:r w:rsidRPr="00DB15BC">
        <w:rPr>
          <w:spacing w:val="-2"/>
        </w:rPr>
        <w:t>.</w:t>
      </w:r>
    </w:p>
    <w:p w14:paraId="64EF20BF" w14:textId="77777777" w:rsidR="004D3D61" w:rsidRPr="004D3D61" w:rsidRDefault="004D3D61" w:rsidP="004179DE">
      <w:pPr>
        <w:pStyle w:val="Corpodetexto"/>
        <w:spacing w:before="3" w:line="360" w:lineRule="auto"/>
        <w:jc w:val="both"/>
        <w:rPr>
          <w:rFonts w:asciiTheme="minorHAnsi" w:hAnsiTheme="minorHAnsi" w:cstheme="minorHAnsi"/>
          <w:sz w:val="17"/>
        </w:rPr>
      </w:pPr>
    </w:p>
    <w:p w14:paraId="6F6E742B" w14:textId="77777777" w:rsidR="004D3D61" w:rsidRPr="004D3D61" w:rsidRDefault="004D3D61" w:rsidP="004179DE">
      <w:pPr>
        <w:pStyle w:val="Corpodetexto"/>
        <w:spacing w:line="276" w:lineRule="auto"/>
        <w:ind w:left="720"/>
        <w:jc w:val="both"/>
        <w:rPr>
          <w:rFonts w:asciiTheme="minorHAnsi" w:hAnsiTheme="minorHAnsi" w:cstheme="minorHAnsi"/>
        </w:rPr>
      </w:pPr>
      <w:bookmarkStart w:id="0" w:name="_Hlk117754298"/>
      <w:r w:rsidRPr="004D3D61">
        <w:rPr>
          <w:rFonts w:asciiTheme="minorHAnsi" w:hAnsiTheme="minorHAnsi" w:cstheme="minorHAnsi"/>
        </w:rPr>
        <w:t>À</w:t>
      </w:r>
    </w:p>
    <w:p w14:paraId="7B6B8AA8" w14:textId="7A211FED" w:rsidR="004D3D61" w:rsidRPr="00E96A89" w:rsidRDefault="00F06528" w:rsidP="004179DE">
      <w:pPr>
        <w:pStyle w:val="Ttulo"/>
        <w:spacing w:line="276" w:lineRule="auto"/>
        <w:ind w:left="0"/>
        <w:jc w:val="both"/>
      </w:pPr>
      <w:r>
        <w:rPr>
          <w:rFonts w:asciiTheme="minorHAnsi" w:hAnsiTheme="minorHAnsi" w:cstheme="minorHAnsi"/>
          <w:w w:val="95"/>
        </w:rPr>
        <w:t xml:space="preserve">           </w:t>
      </w:r>
      <w:r w:rsidRPr="00F06528">
        <w:rPr>
          <w:rFonts w:asciiTheme="minorHAnsi" w:hAnsiTheme="minorHAnsi" w:cstheme="minorHAnsi"/>
          <w:w w:val="95"/>
          <w:sz w:val="28"/>
          <w:szCs w:val="28"/>
        </w:rPr>
        <w:t>CETREL</w:t>
      </w:r>
    </w:p>
    <w:p w14:paraId="67B34497" w14:textId="5AC21126" w:rsidR="004D3D61" w:rsidRPr="00DB15BC" w:rsidRDefault="00DB15BC" w:rsidP="004179DE">
      <w:pPr>
        <w:pStyle w:val="Corpodetexto"/>
        <w:spacing w:line="276" w:lineRule="auto"/>
        <w:ind w:left="720" w:right="5968"/>
        <w:jc w:val="both"/>
        <w:rPr>
          <w:rFonts w:asciiTheme="minorHAnsi" w:hAnsiTheme="minorHAnsi" w:cstheme="minorHAnsi"/>
        </w:rPr>
      </w:pPr>
      <w:r w:rsidRPr="00DB15BC">
        <w:rPr>
          <w:rFonts w:asciiTheme="minorHAnsi" w:hAnsiTheme="minorHAnsi" w:cstheme="minorHAnsi"/>
          <w:spacing w:val="-1"/>
        </w:rPr>
        <w:t xml:space="preserve"> Polo Industrial - Av. Atlântica, km 9 </w:t>
      </w:r>
    </w:p>
    <w:p w14:paraId="635B54E8" w14:textId="5A767E6A" w:rsidR="004D3D61" w:rsidRPr="00DB15BC" w:rsidRDefault="004D3D61" w:rsidP="004179DE">
      <w:pPr>
        <w:pStyle w:val="Corpodetexto"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DB15BC">
        <w:rPr>
          <w:rFonts w:asciiTheme="minorHAnsi" w:hAnsiTheme="minorHAnsi" w:cstheme="minorHAnsi"/>
          <w:spacing w:val="-1"/>
        </w:rPr>
        <w:t xml:space="preserve"> Camaçari</w:t>
      </w:r>
      <w:r w:rsidRPr="00DB15BC">
        <w:rPr>
          <w:rFonts w:asciiTheme="minorHAnsi" w:hAnsiTheme="minorHAnsi" w:cstheme="minorHAnsi"/>
          <w:spacing w:val="-11"/>
        </w:rPr>
        <w:t xml:space="preserve"> </w:t>
      </w:r>
      <w:r w:rsidRPr="00DB15BC">
        <w:rPr>
          <w:rFonts w:asciiTheme="minorHAnsi" w:hAnsiTheme="minorHAnsi" w:cstheme="minorHAnsi"/>
        </w:rPr>
        <w:t>(Ba)</w:t>
      </w:r>
    </w:p>
    <w:p w14:paraId="41D53261" w14:textId="77777777" w:rsidR="004D3D61" w:rsidRPr="00DB15BC" w:rsidRDefault="004D3D61" w:rsidP="004179DE">
      <w:pPr>
        <w:pStyle w:val="Corpodetexto"/>
        <w:spacing w:before="10" w:line="276" w:lineRule="auto"/>
        <w:ind w:left="601"/>
        <w:jc w:val="both"/>
        <w:rPr>
          <w:rFonts w:asciiTheme="minorHAnsi" w:hAnsiTheme="minorHAnsi" w:cstheme="minorHAnsi"/>
          <w:sz w:val="20"/>
        </w:rPr>
      </w:pPr>
    </w:p>
    <w:p w14:paraId="2AFA94DF" w14:textId="4A2A8761" w:rsidR="004D3D61" w:rsidRPr="004D3D61" w:rsidRDefault="004D3D61" w:rsidP="004179DE">
      <w:pPr>
        <w:pStyle w:val="Corpodetexto"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DB15BC">
        <w:rPr>
          <w:rFonts w:asciiTheme="minorHAnsi" w:hAnsiTheme="minorHAnsi" w:cstheme="minorHAnsi"/>
          <w:b/>
          <w:spacing w:val="-1"/>
          <w:u w:val="single"/>
        </w:rPr>
        <w:t xml:space="preserve"> At.:</w:t>
      </w:r>
      <w:r w:rsidRPr="00DB15BC">
        <w:rPr>
          <w:rFonts w:asciiTheme="minorHAnsi" w:hAnsiTheme="minorHAnsi" w:cstheme="minorHAnsi"/>
          <w:b/>
          <w:spacing w:val="-14"/>
          <w:u w:val="single"/>
        </w:rPr>
        <w:t xml:space="preserve"> </w:t>
      </w:r>
      <w:r w:rsidRPr="00DB15BC">
        <w:rPr>
          <w:rFonts w:asciiTheme="minorHAnsi" w:hAnsiTheme="minorHAnsi" w:cstheme="minorHAnsi"/>
          <w:spacing w:val="-1"/>
          <w:u w:val="single"/>
        </w:rPr>
        <w:t>Sr</w:t>
      </w:r>
      <w:r w:rsidR="00DB15BC">
        <w:rPr>
          <w:rFonts w:asciiTheme="minorHAnsi" w:hAnsiTheme="minorHAnsi" w:cstheme="minorHAnsi"/>
          <w:spacing w:val="-1"/>
          <w:u w:val="single"/>
        </w:rPr>
        <w:t>a</w:t>
      </w:r>
      <w:r w:rsidRPr="00DB15BC">
        <w:rPr>
          <w:rFonts w:asciiTheme="minorHAnsi" w:hAnsiTheme="minorHAnsi" w:cstheme="minorHAnsi"/>
          <w:spacing w:val="-1"/>
          <w:u w:val="single"/>
        </w:rPr>
        <w:t xml:space="preserve">. </w:t>
      </w:r>
      <w:r w:rsidR="00DB15BC" w:rsidRPr="00DB15BC">
        <w:rPr>
          <w:rFonts w:asciiTheme="minorHAnsi" w:hAnsiTheme="minorHAnsi" w:cstheme="minorHAnsi"/>
          <w:spacing w:val="-1"/>
          <w:u w:val="single"/>
        </w:rPr>
        <w:t>Andreza Costa</w:t>
      </w:r>
    </w:p>
    <w:p w14:paraId="6A2DFC7C" w14:textId="21B56F92" w:rsidR="004D3D61" w:rsidRPr="004D3D61" w:rsidRDefault="004D3D61" w:rsidP="004179DE">
      <w:pPr>
        <w:pStyle w:val="Corpodetexto"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4D3D61">
        <w:rPr>
          <w:rFonts w:asciiTheme="minorHAnsi" w:hAnsiTheme="minorHAnsi" w:cstheme="minorHAnsi"/>
          <w:b/>
          <w:spacing w:val="-1"/>
          <w:u w:val="single"/>
        </w:rPr>
        <w:t xml:space="preserve"> Ref.:</w:t>
      </w:r>
      <w:r w:rsidRPr="004D3D61">
        <w:rPr>
          <w:rFonts w:asciiTheme="minorHAnsi" w:hAnsiTheme="minorHAnsi" w:cstheme="minorHAnsi"/>
          <w:b/>
          <w:spacing w:val="-15"/>
          <w:u w:val="single"/>
        </w:rPr>
        <w:t xml:space="preserve"> </w:t>
      </w:r>
      <w:r w:rsidRPr="004D3D61">
        <w:rPr>
          <w:rFonts w:asciiTheme="minorHAnsi" w:hAnsiTheme="minorHAnsi" w:cstheme="minorHAnsi"/>
          <w:spacing w:val="-1"/>
          <w:u w:val="single"/>
        </w:rPr>
        <w:t xml:space="preserve">Recapacitação </w:t>
      </w:r>
      <w:r w:rsidRPr="004D3D61">
        <w:rPr>
          <w:rFonts w:asciiTheme="minorHAnsi" w:hAnsiTheme="minorHAnsi" w:cstheme="minorHAnsi"/>
          <w:u w:val="single"/>
        </w:rPr>
        <w:t>térmica do</w:t>
      </w:r>
      <w:r w:rsidRPr="004D3D61">
        <w:rPr>
          <w:rFonts w:asciiTheme="minorHAnsi" w:hAnsiTheme="minorHAnsi" w:cstheme="minorHAnsi"/>
          <w:spacing w:val="4"/>
          <w:u w:val="single"/>
        </w:rPr>
        <w:t xml:space="preserve"> </w:t>
      </w:r>
      <w:r w:rsidRPr="004D3D61">
        <w:rPr>
          <w:rFonts w:asciiTheme="minorHAnsi" w:hAnsiTheme="minorHAnsi" w:cstheme="minorHAnsi"/>
          <w:u w:val="single"/>
        </w:rPr>
        <w:t>Revestimento</w:t>
      </w:r>
      <w:r w:rsidRPr="004D3D61">
        <w:rPr>
          <w:rFonts w:asciiTheme="minorHAnsi" w:hAnsiTheme="minorHAnsi" w:cstheme="minorHAnsi"/>
          <w:spacing w:val="-1"/>
          <w:u w:val="single"/>
        </w:rPr>
        <w:t xml:space="preserve"> </w:t>
      </w:r>
      <w:r w:rsidRPr="004D3D61">
        <w:rPr>
          <w:rFonts w:asciiTheme="minorHAnsi" w:hAnsiTheme="minorHAnsi" w:cstheme="minorHAnsi"/>
          <w:u w:val="single"/>
        </w:rPr>
        <w:t>Refratário</w:t>
      </w:r>
      <w:r w:rsidRPr="004D3D61">
        <w:rPr>
          <w:rFonts w:asciiTheme="minorHAnsi" w:hAnsiTheme="minorHAnsi" w:cstheme="minorHAnsi"/>
          <w:spacing w:val="2"/>
          <w:u w:val="single"/>
        </w:rPr>
        <w:t xml:space="preserve"> </w:t>
      </w:r>
      <w:r w:rsidR="00F06528">
        <w:rPr>
          <w:rFonts w:asciiTheme="minorHAnsi" w:hAnsiTheme="minorHAnsi" w:cstheme="minorHAnsi"/>
          <w:u w:val="single"/>
        </w:rPr>
        <w:t>– Parada 2024</w:t>
      </w:r>
    </w:p>
    <w:p w14:paraId="1A86D13B" w14:textId="77777777" w:rsidR="009C4BCD" w:rsidRDefault="009C4BCD" w:rsidP="004179DE">
      <w:pPr>
        <w:pStyle w:val="Corpodetexto"/>
        <w:spacing w:before="6" w:line="360" w:lineRule="auto"/>
        <w:jc w:val="both"/>
        <w:rPr>
          <w:sz w:val="17"/>
        </w:rPr>
      </w:pPr>
    </w:p>
    <w:p w14:paraId="41158B17" w14:textId="70186B91" w:rsidR="009C4BCD" w:rsidRDefault="004D3D61" w:rsidP="004179DE">
      <w:pPr>
        <w:pStyle w:val="Corpodetexto"/>
        <w:spacing w:before="56" w:line="360" w:lineRule="auto"/>
        <w:jc w:val="both"/>
      </w:pPr>
      <w:r>
        <w:t xml:space="preserve">                </w:t>
      </w:r>
      <w:r w:rsidR="00D2433D">
        <w:t>Prezado</w:t>
      </w:r>
      <w:r w:rsidR="00D2433D">
        <w:rPr>
          <w:spacing w:val="-3"/>
        </w:rPr>
        <w:t xml:space="preserve"> </w:t>
      </w:r>
      <w:r w:rsidR="00D2433D">
        <w:t>(s)</w:t>
      </w:r>
      <w:r w:rsidR="00D2433D">
        <w:rPr>
          <w:spacing w:val="-3"/>
        </w:rPr>
        <w:t xml:space="preserve"> </w:t>
      </w:r>
      <w:r w:rsidR="00D2433D">
        <w:t>Senhor</w:t>
      </w:r>
      <w:r w:rsidR="00D2433D">
        <w:rPr>
          <w:spacing w:val="-5"/>
        </w:rPr>
        <w:t xml:space="preserve"> </w:t>
      </w:r>
      <w:r w:rsidR="00D2433D">
        <w:t>(es):</w:t>
      </w:r>
    </w:p>
    <w:p w14:paraId="7285D635" w14:textId="77777777" w:rsidR="009C4BCD" w:rsidRPr="00D2433D" w:rsidRDefault="009C4BCD" w:rsidP="004179DE">
      <w:pPr>
        <w:pStyle w:val="Corpodetexto"/>
        <w:spacing w:before="3" w:line="360" w:lineRule="auto"/>
        <w:jc w:val="both"/>
        <w:rPr>
          <w:sz w:val="18"/>
          <w:szCs w:val="14"/>
        </w:rPr>
      </w:pPr>
    </w:p>
    <w:p w14:paraId="13779BD4" w14:textId="0BA2598F" w:rsidR="009C4BCD" w:rsidRDefault="00D2433D" w:rsidP="004179DE">
      <w:pPr>
        <w:pStyle w:val="Corpodetexto"/>
        <w:spacing w:line="360" w:lineRule="auto"/>
        <w:ind w:left="720" w:right="861"/>
        <w:jc w:val="both"/>
      </w:pPr>
      <w:r>
        <w:t>Conforme</w:t>
      </w:r>
      <w:r>
        <w:rPr>
          <w:spacing w:val="21"/>
        </w:rPr>
        <w:t xml:space="preserve"> </w:t>
      </w:r>
      <w:r>
        <w:t>solicitação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V.S.ª,</w:t>
      </w:r>
      <w:r>
        <w:rPr>
          <w:spacing w:val="23"/>
        </w:rPr>
        <w:t xml:space="preserve"> </w:t>
      </w:r>
      <w:r>
        <w:t>estamos</w:t>
      </w:r>
      <w:r>
        <w:rPr>
          <w:spacing w:val="24"/>
        </w:rPr>
        <w:t xml:space="preserve"> </w:t>
      </w:r>
      <w:r>
        <w:t>encaminhando‐lhe</w:t>
      </w:r>
      <w:r>
        <w:rPr>
          <w:spacing w:val="26"/>
        </w:rPr>
        <w:t xml:space="preserve"> </w:t>
      </w:r>
      <w:r>
        <w:t>nossa</w:t>
      </w:r>
      <w:r>
        <w:rPr>
          <w:spacing w:val="21"/>
        </w:rPr>
        <w:t xml:space="preserve"> </w:t>
      </w:r>
      <w:r>
        <w:t>proposta</w:t>
      </w:r>
      <w:r>
        <w:rPr>
          <w:spacing w:val="22"/>
        </w:rPr>
        <w:t xml:space="preserve"> </w:t>
      </w:r>
      <w:r w:rsidRPr="0081754B">
        <w:rPr>
          <w:b/>
        </w:rPr>
        <w:t>PC‐</w:t>
      </w:r>
      <w:r w:rsidR="00DC6211" w:rsidRPr="0081754B">
        <w:rPr>
          <w:b/>
        </w:rPr>
        <w:t>12</w:t>
      </w:r>
      <w:r w:rsidR="0081754B" w:rsidRPr="0081754B">
        <w:rPr>
          <w:b/>
        </w:rPr>
        <w:t>19</w:t>
      </w:r>
      <w:r w:rsidRPr="0081754B">
        <w:rPr>
          <w:b/>
        </w:rPr>
        <w:t>‐</w:t>
      </w:r>
      <w:r w:rsidR="00DC6211">
        <w:rPr>
          <w:b/>
        </w:rPr>
        <w:t>LM</w:t>
      </w:r>
      <w:r>
        <w:rPr>
          <w:b/>
        </w:rPr>
        <w:t>/2</w:t>
      </w:r>
      <w:r w:rsidR="009F7CB2">
        <w:rPr>
          <w:b/>
        </w:rPr>
        <w:t>4</w:t>
      </w:r>
      <w:r w:rsidR="00036182">
        <w:rPr>
          <w:b/>
        </w:rPr>
        <w:t xml:space="preserve"> </w:t>
      </w:r>
      <w:proofErr w:type="spellStart"/>
      <w:r w:rsidR="00036182">
        <w:rPr>
          <w:b/>
        </w:rPr>
        <w:t>rev</w:t>
      </w:r>
      <w:proofErr w:type="spellEnd"/>
      <w:r w:rsidR="00036182">
        <w:rPr>
          <w:b/>
        </w:rPr>
        <w:t xml:space="preserve"> </w:t>
      </w:r>
      <w:r w:rsidR="00A46CB2">
        <w:rPr>
          <w:b/>
        </w:rPr>
        <w:t>0</w:t>
      </w:r>
      <w:r w:rsidR="00A93866">
        <w:rPr>
          <w:b/>
        </w:rPr>
        <w:t>1</w:t>
      </w:r>
      <w:r>
        <w:rPr>
          <w:b/>
          <w:spacing w:val="77"/>
        </w:rPr>
        <w:t xml:space="preserve"> </w:t>
      </w:r>
      <w:r>
        <w:t>para</w:t>
      </w:r>
      <w:r>
        <w:rPr>
          <w:spacing w:val="-47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serviços,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seguinte:</w:t>
      </w:r>
    </w:p>
    <w:p w14:paraId="3A1DFE2C" w14:textId="77777777" w:rsidR="00EA4DDA" w:rsidRDefault="00EA4DDA" w:rsidP="004179DE">
      <w:pPr>
        <w:pStyle w:val="Corpodetexto"/>
        <w:spacing w:line="360" w:lineRule="auto"/>
        <w:ind w:left="978" w:right="861"/>
        <w:jc w:val="both"/>
      </w:pPr>
    </w:p>
    <w:p w14:paraId="6EA1CF22" w14:textId="77777777" w:rsidR="009C4BCD" w:rsidRDefault="00D2433D" w:rsidP="004179DE">
      <w:pPr>
        <w:pStyle w:val="Ttulo1"/>
        <w:numPr>
          <w:ilvl w:val="0"/>
          <w:numId w:val="1"/>
        </w:numPr>
        <w:tabs>
          <w:tab w:val="left" w:pos="1339"/>
        </w:tabs>
        <w:spacing w:before="157" w:line="360" w:lineRule="auto"/>
        <w:ind w:left="1081" w:hanging="361"/>
        <w:jc w:val="both"/>
      </w:pPr>
      <w:r>
        <w:t>OBJETIVO</w:t>
      </w:r>
    </w:p>
    <w:p w14:paraId="603265A6" w14:textId="5F30EA07" w:rsidR="009C4BCD" w:rsidRPr="004179DE" w:rsidRDefault="004D3D61" w:rsidP="004179DE">
      <w:pPr>
        <w:pStyle w:val="NormalWeb"/>
        <w:spacing w:line="360" w:lineRule="auto"/>
        <w:ind w:left="720"/>
        <w:jc w:val="both"/>
      </w:pPr>
      <w:r w:rsidRPr="009C1832">
        <w:rPr>
          <w:rFonts w:ascii="Calibri" w:eastAsia="Calibri" w:hAnsi="Calibri" w:cs="Calibri"/>
          <w:sz w:val="22"/>
          <w:szCs w:val="22"/>
          <w:lang w:val="pt-PT" w:eastAsia="en-US"/>
        </w:rPr>
        <w:t>A presente proposta tem por objetivo a execução dos serviços de substituição dos tijolos refratário</w:t>
      </w:r>
      <w:r w:rsidR="00F06528" w:rsidRPr="009C1832">
        <w:rPr>
          <w:rFonts w:ascii="Calibri" w:eastAsia="Calibri" w:hAnsi="Calibri" w:cs="Calibri"/>
          <w:sz w:val="22"/>
          <w:szCs w:val="22"/>
          <w:lang w:val="pt-PT" w:eastAsia="en-US"/>
        </w:rPr>
        <w:t xml:space="preserve">, com fornecimento dos materiais, </w:t>
      </w:r>
      <w:r w:rsidR="0051240D" w:rsidRPr="009C1832">
        <w:rPr>
          <w:rFonts w:ascii="Calibri" w:eastAsia="Calibri" w:hAnsi="Calibri" w:cs="Calibri"/>
          <w:sz w:val="22"/>
          <w:szCs w:val="22"/>
          <w:lang w:val="pt-PT" w:eastAsia="en-US"/>
        </w:rPr>
        <w:t>do</w:t>
      </w:r>
      <w:r w:rsidR="00F06528" w:rsidRPr="009C1832">
        <w:rPr>
          <w:rFonts w:ascii="Calibri" w:eastAsia="Calibri" w:hAnsi="Calibri" w:cs="Calibri"/>
          <w:sz w:val="22"/>
          <w:szCs w:val="22"/>
          <w:lang w:val="pt-PT" w:eastAsia="en-US"/>
        </w:rPr>
        <w:t xml:space="preserve">s equipamentos:  </w:t>
      </w:r>
      <w:r w:rsidR="00F06528" w:rsidRPr="009C1832">
        <w:rPr>
          <w:rFonts w:ascii="Calibri" w:eastAsia="Calibri" w:hAnsi="Calibri" w:cs="Calibri"/>
          <w:sz w:val="21"/>
          <w:szCs w:val="21"/>
          <w:lang w:val="pt-PT" w:eastAsia="en-US"/>
        </w:rPr>
        <w:t xml:space="preserve">incinerador de </w:t>
      </w:r>
      <w:r w:rsidR="00F06528" w:rsidRPr="009C1832">
        <w:rPr>
          <w:rFonts w:ascii="Calibri" w:eastAsia="Calibri" w:hAnsi="Calibri" w:cs="Calibri"/>
          <w:sz w:val="22"/>
          <w:szCs w:val="22"/>
          <w:lang w:val="pt-PT" w:eastAsia="en-US"/>
        </w:rPr>
        <w:t xml:space="preserve">líquidos, e incinerador de sólido </w:t>
      </w:r>
      <w:r w:rsidRPr="009C1832">
        <w:rPr>
          <w:rFonts w:ascii="Calibri" w:eastAsia="Calibri" w:hAnsi="Calibri" w:cs="Calibri"/>
          <w:sz w:val="22"/>
          <w:szCs w:val="22"/>
          <w:lang w:val="pt-PT" w:eastAsia="en-US"/>
        </w:rPr>
        <w:t xml:space="preserve">na área interna da </w:t>
      </w:r>
      <w:r w:rsidR="00F06528" w:rsidRPr="009C1832">
        <w:rPr>
          <w:rFonts w:ascii="Calibri" w:eastAsia="Calibri" w:hAnsi="Calibri" w:cs="Calibri"/>
          <w:sz w:val="22"/>
          <w:szCs w:val="22"/>
          <w:lang w:val="pt-PT" w:eastAsia="en-US"/>
        </w:rPr>
        <w:t>Cetrel</w:t>
      </w:r>
      <w:r w:rsidRPr="009C1832">
        <w:rPr>
          <w:rFonts w:ascii="Calibri" w:eastAsia="Calibri" w:hAnsi="Calibri" w:cs="Calibri"/>
          <w:sz w:val="22"/>
          <w:szCs w:val="22"/>
          <w:lang w:val="pt-PT" w:eastAsia="en-US"/>
        </w:rPr>
        <w:t>, conforme definido n</w:t>
      </w:r>
      <w:r w:rsidR="00F06528" w:rsidRPr="009C1832">
        <w:rPr>
          <w:rFonts w:ascii="Calibri" w:eastAsia="Calibri" w:hAnsi="Calibri" w:cs="Calibri"/>
          <w:sz w:val="22"/>
          <w:szCs w:val="22"/>
          <w:lang w:val="pt-PT" w:eastAsia="en-US"/>
        </w:rPr>
        <w:t>o MD - Servi</w:t>
      </w:r>
      <w:r w:rsidR="005A749C">
        <w:rPr>
          <w:rFonts w:ascii="Calibri" w:eastAsia="Calibri" w:hAnsi="Calibri" w:cs="Calibri"/>
          <w:sz w:val="22"/>
          <w:szCs w:val="22"/>
          <w:lang w:val="pt-PT" w:eastAsia="en-US"/>
        </w:rPr>
        <w:t>ç</w:t>
      </w:r>
      <w:r w:rsidR="00F06528" w:rsidRPr="009C1832">
        <w:rPr>
          <w:rFonts w:ascii="Calibri" w:eastAsia="Calibri" w:hAnsi="Calibri" w:cs="Calibri"/>
          <w:sz w:val="22"/>
          <w:szCs w:val="22"/>
          <w:lang w:val="pt-PT" w:eastAsia="en-US"/>
        </w:rPr>
        <w:t xml:space="preserve">os de </w:t>
      </w:r>
      <w:proofErr w:type="spellStart"/>
      <w:r w:rsidR="00F06528" w:rsidRPr="009C1832">
        <w:rPr>
          <w:rFonts w:ascii="Calibri" w:eastAsia="Calibri" w:hAnsi="Calibri" w:cs="Calibri"/>
          <w:sz w:val="22"/>
          <w:szCs w:val="22"/>
          <w:lang w:val="pt-PT" w:eastAsia="en-US"/>
        </w:rPr>
        <w:t>refratario</w:t>
      </w:r>
      <w:proofErr w:type="spellEnd"/>
      <w:r w:rsidR="00F06528" w:rsidRPr="009C1832">
        <w:rPr>
          <w:rFonts w:ascii="Calibri" w:eastAsia="Calibri" w:hAnsi="Calibri" w:cs="Calibri"/>
          <w:sz w:val="22"/>
          <w:szCs w:val="22"/>
          <w:lang w:val="pt-PT" w:eastAsia="en-US"/>
        </w:rPr>
        <w:t xml:space="preserve"> - Parada INC-2024 rev 00, </w:t>
      </w:r>
      <w:r w:rsidRPr="009C1832">
        <w:rPr>
          <w:rFonts w:ascii="Calibri" w:eastAsia="Calibri" w:hAnsi="Calibri" w:cs="Calibri"/>
          <w:sz w:val="22"/>
          <w:szCs w:val="22"/>
          <w:lang w:val="pt-PT" w:eastAsia="en-US"/>
        </w:rPr>
        <w:t>de acordo com o seguinte:</w:t>
      </w:r>
      <w:r w:rsidRPr="00DC6211">
        <w:rPr>
          <w:rFonts w:ascii="Calibri" w:eastAsia="Calibri" w:hAnsi="Calibri" w:cs="Calibri"/>
          <w:sz w:val="22"/>
          <w:szCs w:val="22"/>
          <w:lang w:val="pt-PT" w:eastAsia="en-US"/>
        </w:rPr>
        <w:t xml:space="preserve"> </w:t>
      </w:r>
    </w:p>
    <w:p w14:paraId="119483E3" w14:textId="25C1AE90" w:rsidR="00D47E0E" w:rsidRPr="00D47E0E" w:rsidRDefault="00D47E0E" w:rsidP="00D47E0E">
      <w:pPr>
        <w:pStyle w:val="PargrafodaLista"/>
        <w:keepLines/>
        <w:numPr>
          <w:ilvl w:val="0"/>
          <w:numId w:val="1"/>
        </w:numPr>
        <w:spacing w:line="360" w:lineRule="auto"/>
        <w:ind w:right="283"/>
        <w:jc w:val="both"/>
        <w:rPr>
          <w:b/>
        </w:rPr>
      </w:pPr>
      <w:r w:rsidRPr="00D47E0E">
        <w:rPr>
          <w:b/>
        </w:rPr>
        <w:t>A EMPRESA</w:t>
      </w:r>
    </w:p>
    <w:p w14:paraId="09946426" w14:textId="77777777" w:rsidR="00D47E0E" w:rsidRPr="00745423" w:rsidRDefault="00D47E0E" w:rsidP="00D47E0E">
      <w:pPr>
        <w:spacing w:line="360" w:lineRule="auto"/>
        <w:ind w:left="720" w:right="283"/>
        <w:jc w:val="both"/>
        <w:rPr>
          <w:rFonts w:ascii="Calibri" w:hAnsi="Calibri" w:cs="Calibri"/>
          <w:sz w:val="22"/>
          <w:szCs w:val="22"/>
        </w:rPr>
      </w:pPr>
    </w:p>
    <w:p w14:paraId="1CD2C0A0" w14:textId="77777777" w:rsidR="00D47E0E" w:rsidRPr="00745423" w:rsidRDefault="00D47E0E" w:rsidP="00D47E0E">
      <w:pPr>
        <w:adjustRightInd w:val="0"/>
        <w:spacing w:line="360" w:lineRule="auto"/>
        <w:ind w:left="720" w:right="284"/>
        <w:jc w:val="both"/>
        <w:rPr>
          <w:rFonts w:ascii="Calibri" w:hAnsi="Calibri" w:cs="Calibri"/>
          <w:w w:val="105"/>
          <w:sz w:val="22"/>
          <w:szCs w:val="22"/>
        </w:rPr>
      </w:pPr>
      <w:r w:rsidRPr="00745423">
        <w:rPr>
          <w:rFonts w:ascii="Calibri" w:hAnsi="Calibri" w:cs="Calibri"/>
          <w:w w:val="105"/>
          <w:sz w:val="22"/>
          <w:szCs w:val="22"/>
        </w:rPr>
        <w:t>A RISOTERM ISOLANTES TÉRMICOS LTDA possui 25 anos de experiência na prestação de serviços de isolamento térmico, proteção passiva, revestimento refratário, andaime, com tradição, inovação e transparência;</w:t>
      </w:r>
    </w:p>
    <w:p w14:paraId="5C348427" w14:textId="77777777" w:rsidR="00D47E0E" w:rsidRPr="00745423" w:rsidRDefault="00D47E0E" w:rsidP="00D47E0E">
      <w:pPr>
        <w:adjustRightInd w:val="0"/>
        <w:spacing w:line="360" w:lineRule="auto"/>
        <w:ind w:left="720" w:right="284"/>
        <w:jc w:val="both"/>
        <w:rPr>
          <w:rFonts w:ascii="Calibri" w:hAnsi="Calibri" w:cs="Calibri"/>
          <w:w w:val="105"/>
          <w:sz w:val="22"/>
          <w:szCs w:val="22"/>
        </w:rPr>
      </w:pPr>
      <w:r w:rsidRPr="00745423">
        <w:rPr>
          <w:rFonts w:ascii="Calibri" w:hAnsi="Calibri" w:cs="Calibri"/>
          <w:w w:val="105"/>
          <w:sz w:val="22"/>
          <w:szCs w:val="22"/>
        </w:rPr>
        <w:t>Alta capacidade de mobilização de recursos materiais e humanos para atendimento de programações em regime de urgência e emergência;</w:t>
      </w:r>
    </w:p>
    <w:p w14:paraId="65BEB7B0" w14:textId="77777777" w:rsidR="00D47E0E" w:rsidRPr="00745423" w:rsidRDefault="00D47E0E" w:rsidP="00D47E0E">
      <w:pPr>
        <w:adjustRightInd w:val="0"/>
        <w:spacing w:line="360" w:lineRule="auto"/>
        <w:ind w:left="720" w:right="284"/>
        <w:jc w:val="both"/>
        <w:rPr>
          <w:rFonts w:ascii="Calibri" w:hAnsi="Calibri" w:cs="Calibri"/>
          <w:w w:val="105"/>
          <w:sz w:val="22"/>
          <w:szCs w:val="22"/>
        </w:rPr>
      </w:pPr>
      <w:r w:rsidRPr="00745423">
        <w:rPr>
          <w:rFonts w:ascii="Calibri" w:hAnsi="Calibri" w:cs="Calibri"/>
          <w:w w:val="105"/>
          <w:sz w:val="22"/>
          <w:szCs w:val="22"/>
        </w:rPr>
        <w:t>Possuímos 03 (três) unidades localizadas estrategicamente com estoque de materiais de aplicação com sólida estrutura de armazenamento, permitindo agilidade insuperável atendimento e competitividade.</w:t>
      </w:r>
    </w:p>
    <w:p w14:paraId="6099CDE0" w14:textId="77777777" w:rsidR="00D47E0E" w:rsidRPr="00745423" w:rsidRDefault="00D47E0E" w:rsidP="00D47E0E">
      <w:pPr>
        <w:adjustRightInd w:val="0"/>
        <w:spacing w:line="360" w:lineRule="auto"/>
        <w:ind w:left="720" w:right="284"/>
        <w:jc w:val="both"/>
        <w:rPr>
          <w:rFonts w:ascii="Calibri" w:hAnsi="Calibri" w:cs="Calibri"/>
          <w:w w:val="105"/>
          <w:sz w:val="22"/>
          <w:szCs w:val="22"/>
        </w:rPr>
      </w:pPr>
    </w:p>
    <w:p w14:paraId="077BFCA5" w14:textId="77777777" w:rsidR="00D47E0E" w:rsidRPr="00745423" w:rsidRDefault="00D47E0E" w:rsidP="00D47E0E">
      <w:pPr>
        <w:numPr>
          <w:ilvl w:val="1"/>
          <w:numId w:val="25"/>
        </w:numPr>
        <w:adjustRightInd w:val="0"/>
        <w:spacing w:line="360" w:lineRule="auto"/>
        <w:ind w:left="1080" w:right="284"/>
        <w:jc w:val="both"/>
        <w:rPr>
          <w:rFonts w:ascii="Calibri" w:hAnsi="Calibri" w:cs="Calibri"/>
          <w:b/>
          <w:bCs/>
          <w:w w:val="105"/>
          <w:sz w:val="22"/>
          <w:szCs w:val="22"/>
        </w:rPr>
      </w:pPr>
      <w:r w:rsidRPr="00745423">
        <w:rPr>
          <w:rFonts w:ascii="Calibri" w:hAnsi="Calibri" w:cs="Calibri"/>
          <w:b/>
          <w:bCs/>
          <w:w w:val="105"/>
          <w:sz w:val="22"/>
          <w:szCs w:val="22"/>
        </w:rPr>
        <w:t>O GRUPO</w:t>
      </w:r>
    </w:p>
    <w:p w14:paraId="4635CD74" w14:textId="77777777" w:rsidR="005F4CDD" w:rsidRDefault="00D47E0E" w:rsidP="00D47E0E">
      <w:pPr>
        <w:adjustRightInd w:val="0"/>
        <w:spacing w:line="360" w:lineRule="auto"/>
        <w:ind w:left="720" w:right="284"/>
        <w:jc w:val="both"/>
        <w:rPr>
          <w:rFonts w:ascii="Calibri" w:hAnsi="Calibri" w:cs="Calibri"/>
          <w:w w:val="105"/>
          <w:sz w:val="22"/>
          <w:szCs w:val="22"/>
        </w:rPr>
      </w:pPr>
      <w:r w:rsidRPr="00745423">
        <w:rPr>
          <w:rFonts w:ascii="Calibri" w:hAnsi="Calibri" w:cs="Calibri"/>
          <w:w w:val="105"/>
          <w:sz w:val="22"/>
          <w:szCs w:val="22"/>
        </w:rPr>
        <w:t xml:space="preserve">A </w:t>
      </w:r>
      <w:proofErr w:type="spellStart"/>
      <w:r w:rsidRPr="00745423">
        <w:rPr>
          <w:rFonts w:ascii="Calibri" w:hAnsi="Calibri" w:cs="Calibri"/>
          <w:w w:val="105"/>
          <w:sz w:val="22"/>
          <w:szCs w:val="22"/>
        </w:rPr>
        <w:t>Rentec</w:t>
      </w:r>
      <w:proofErr w:type="spellEnd"/>
      <w:r w:rsidRPr="00745423">
        <w:rPr>
          <w:rFonts w:ascii="Calibri" w:hAnsi="Calibri" w:cs="Calibri"/>
          <w:w w:val="105"/>
          <w:sz w:val="22"/>
          <w:szCs w:val="22"/>
        </w:rPr>
        <w:t xml:space="preserve">, empresa de 35 anos de mercado, trabalha com a área de vendas mercantis, sendo distribuidora de empresas como </w:t>
      </w:r>
      <w:proofErr w:type="spellStart"/>
      <w:r w:rsidRPr="00745423">
        <w:rPr>
          <w:rFonts w:ascii="Calibri" w:hAnsi="Calibri" w:cs="Calibri"/>
          <w:w w:val="105"/>
          <w:sz w:val="22"/>
          <w:szCs w:val="22"/>
        </w:rPr>
        <w:t>Rockfibras</w:t>
      </w:r>
      <w:proofErr w:type="spellEnd"/>
      <w:r w:rsidRPr="00745423">
        <w:rPr>
          <w:rFonts w:ascii="Calibri" w:hAnsi="Calibri" w:cs="Calibri"/>
          <w:w w:val="105"/>
          <w:sz w:val="22"/>
          <w:szCs w:val="22"/>
        </w:rPr>
        <w:t xml:space="preserve">, </w:t>
      </w:r>
      <w:proofErr w:type="spellStart"/>
      <w:r w:rsidRPr="00745423">
        <w:rPr>
          <w:rFonts w:ascii="Calibri" w:hAnsi="Calibri" w:cs="Calibri"/>
          <w:w w:val="105"/>
          <w:sz w:val="22"/>
          <w:szCs w:val="22"/>
        </w:rPr>
        <w:t>Hilti</w:t>
      </w:r>
      <w:proofErr w:type="spellEnd"/>
      <w:r w:rsidRPr="00745423">
        <w:rPr>
          <w:rFonts w:ascii="Calibri" w:hAnsi="Calibri" w:cs="Calibri"/>
          <w:w w:val="105"/>
          <w:sz w:val="22"/>
          <w:szCs w:val="22"/>
        </w:rPr>
        <w:t xml:space="preserve">, </w:t>
      </w:r>
      <w:proofErr w:type="spellStart"/>
      <w:r w:rsidRPr="00745423">
        <w:rPr>
          <w:rFonts w:ascii="Calibri" w:hAnsi="Calibri" w:cs="Calibri"/>
          <w:w w:val="105"/>
          <w:sz w:val="22"/>
          <w:szCs w:val="22"/>
        </w:rPr>
        <w:t>Unifrax</w:t>
      </w:r>
      <w:proofErr w:type="spellEnd"/>
      <w:r w:rsidRPr="00745423">
        <w:rPr>
          <w:rFonts w:ascii="Calibri" w:hAnsi="Calibri" w:cs="Calibri"/>
          <w:w w:val="105"/>
          <w:sz w:val="22"/>
          <w:szCs w:val="22"/>
        </w:rPr>
        <w:t xml:space="preserve">, </w:t>
      </w:r>
      <w:proofErr w:type="spellStart"/>
      <w:r w:rsidRPr="00745423">
        <w:rPr>
          <w:rFonts w:ascii="Calibri" w:hAnsi="Calibri" w:cs="Calibri"/>
          <w:w w:val="105"/>
          <w:sz w:val="22"/>
          <w:szCs w:val="22"/>
        </w:rPr>
        <w:t>Isolafacil</w:t>
      </w:r>
      <w:proofErr w:type="spellEnd"/>
      <w:r w:rsidRPr="00745423">
        <w:rPr>
          <w:rFonts w:ascii="Calibri" w:hAnsi="Calibri" w:cs="Calibri"/>
          <w:w w:val="105"/>
          <w:sz w:val="22"/>
          <w:szCs w:val="22"/>
        </w:rPr>
        <w:t xml:space="preserve">, Ibar, </w:t>
      </w:r>
      <w:proofErr w:type="spellStart"/>
      <w:r w:rsidRPr="00745423">
        <w:rPr>
          <w:rFonts w:ascii="Calibri" w:hAnsi="Calibri" w:cs="Calibri"/>
          <w:w w:val="105"/>
          <w:sz w:val="22"/>
          <w:szCs w:val="22"/>
        </w:rPr>
        <w:t>Tecnolita</w:t>
      </w:r>
      <w:proofErr w:type="spellEnd"/>
      <w:r w:rsidRPr="00745423">
        <w:rPr>
          <w:rFonts w:ascii="Calibri" w:hAnsi="Calibri" w:cs="Calibri"/>
          <w:w w:val="105"/>
          <w:sz w:val="22"/>
          <w:szCs w:val="22"/>
        </w:rPr>
        <w:t xml:space="preserve">, RHI, </w:t>
      </w:r>
      <w:proofErr w:type="spellStart"/>
      <w:r w:rsidRPr="00745423">
        <w:rPr>
          <w:rFonts w:ascii="Calibri" w:hAnsi="Calibri" w:cs="Calibri"/>
          <w:w w:val="105"/>
          <w:sz w:val="22"/>
          <w:szCs w:val="22"/>
        </w:rPr>
        <w:t>Isover</w:t>
      </w:r>
      <w:proofErr w:type="spellEnd"/>
      <w:r w:rsidRPr="00745423">
        <w:rPr>
          <w:rFonts w:ascii="Calibri" w:hAnsi="Calibri" w:cs="Calibri"/>
          <w:w w:val="105"/>
          <w:sz w:val="22"/>
          <w:szCs w:val="22"/>
        </w:rPr>
        <w:t xml:space="preserve">, entre outros, possuindo estoque para comercialização com diversos </w:t>
      </w:r>
      <w:r w:rsidRPr="00E12F67">
        <w:rPr>
          <w:rFonts w:ascii="Calibri" w:hAnsi="Calibri" w:cs="Calibri"/>
          <w:w w:val="105"/>
          <w:sz w:val="22"/>
          <w:szCs w:val="22"/>
        </w:rPr>
        <w:t xml:space="preserve">clientes nacionais e podendo dispor a </w:t>
      </w:r>
    </w:p>
    <w:p w14:paraId="3CC91B64" w14:textId="77777777" w:rsidR="005F4CDD" w:rsidRDefault="005F4CDD" w:rsidP="00D47E0E">
      <w:pPr>
        <w:adjustRightInd w:val="0"/>
        <w:spacing w:line="360" w:lineRule="auto"/>
        <w:ind w:left="720" w:right="284"/>
        <w:jc w:val="both"/>
        <w:rPr>
          <w:rFonts w:ascii="Calibri" w:hAnsi="Calibri" w:cs="Calibri"/>
          <w:w w:val="105"/>
          <w:sz w:val="22"/>
          <w:szCs w:val="22"/>
        </w:rPr>
      </w:pPr>
    </w:p>
    <w:p w14:paraId="6E3C2F1E" w14:textId="77777777" w:rsidR="005F4CDD" w:rsidRDefault="005F4CDD" w:rsidP="00D47E0E">
      <w:pPr>
        <w:adjustRightInd w:val="0"/>
        <w:spacing w:line="360" w:lineRule="auto"/>
        <w:ind w:left="720" w:right="284"/>
        <w:jc w:val="both"/>
        <w:rPr>
          <w:rFonts w:ascii="Calibri" w:hAnsi="Calibri" w:cs="Calibri"/>
          <w:w w:val="105"/>
          <w:sz w:val="22"/>
          <w:szCs w:val="22"/>
        </w:rPr>
      </w:pPr>
    </w:p>
    <w:p w14:paraId="3A97F97E" w14:textId="0A2CA82B" w:rsidR="00D47E0E" w:rsidRPr="00E12F67" w:rsidRDefault="00D47E0E" w:rsidP="00D47E0E">
      <w:pPr>
        <w:adjustRightInd w:val="0"/>
        <w:spacing w:line="360" w:lineRule="auto"/>
        <w:ind w:left="720" w:right="284"/>
        <w:jc w:val="both"/>
        <w:rPr>
          <w:rFonts w:ascii="Calibri" w:hAnsi="Calibri" w:cs="Calibri"/>
          <w:w w:val="105"/>
          <w:sz w:val="22"/>
          <w:szCs w:val="22"/>
        </w:rPr>
      </w:pPr>
      <w:r w:rsidRPr="00E12F67">
        <w:rPr>
          <w:rFonts w:ascii="Calibri" w:hAnsi="Calibri" w:cs="Calibri"/>
          <w:w w:val="105"/>
          <w:sz w:val="22"/>
          <w:szCs w:val="22"/>
        </w:rPr>
        <w:t xml:space="preserve">qualquer momento de materiais de aplicação que venham a ser requeridos pela RISOTERM x </w:t>
      </w:r>
      <w:r w:rsidR="00E12F67" w:rsidRPr="00E12F67">
        <w:rPr>
          <w:rFonts w:ascii="Calibri" w:hAnsi="Calibri" w:cs="Calibri"/>
          <w:w w:val="105"/>
          <w:sz w:val="22"/>
          <w:szCs w:val="22"/>
        </w:rPr>
        <w:t>CETREL</w:t>
      </w:r>
      <w:r w:rsidRPr="00E12F67">
        <w:rPr>
          <w:rFonts w:ascii="Calibri" w:hAnsi="Calibri" w:cs="Calibri"/>
          <w:w w:val="105"/>
          <w:sz w:val="22"/>
          <w:szCs w:val="22"/>
        </w:rPr>
        <w:t>, além do apoio técnico diferenciado destes fabricantes.</w:t>
      </w:r>
    </w:p>
    <w:p w14:paraId="734B2F69" w14:textId="250CDA73" w:rsidR="00D47E0E" w:rsidRPr="00745423" w:rsidRDefault="00D47E0E" w:rsidP="00D47E0E">
      <w:pPr>
        <w:adjustRightInd w:val="0"/>
        <w:spacing w:line="360" w:lineRule="auto"/>
        <w:ind w:left="720" w:right="284"/>
        <w:jc w:val="both"/>
        <w:rPr>
          <w:rFonts w:ascii="Calibri" w:hAnsi="Calibri" w:cs="Calibri"/>
          <w:w w:val="105"/>
          <w:sz w:val="22"/>
          <w:szCs w:val="22"/>
        </w:rPr>
      </w:pPr>
      <w:r w:rsidRPr="00E12F67">
        <w:rPr>
          <w:rFonts w:ascii="Calibri" w:hAnsi="Calibri" w:cs="Calibri"/>
          <w:w w:val="105"/>
          <w:sz w:val="22"/>
          <w:szCs w:val="22"/>
        </w:rPr>
        <w:t xml:space="preserve">Esta sinergia entre as empresas do grupo nos propicia agilidade e rapidez no fornecimento de materiais de isolamento térmico e refratário para atendimento às demandas da </w:t>
      </w:r>
      <w:proofErr w:type="spellStart"/>
      <w:r w:rsidR="00E12F67" w:rsidRPr="00E12F67">
        <w:rPr>
          <w:rFonts w:ascii="Calibri" w:hAnsi="Calibri" w:cs="Calibri"/>
          <w:w w:val="105"/>
          <w:sz w:val="22"/>
          <w:szCs w:val="22"/>
        </w:rPr>
        <w:t>Cetrel</w:t>
      </w:r>
      <w:proofErr w:type="spellEnd"/>
      <w:r w:rsidRPr="00E12F67">
        <w:rPr>
          <w:rFonts w:ascii="Calibri" w:hAnsi="Calibri" w:cs="Calibri"/>
          <w:w w:val="105"/>
          <w:sz w:val="22"/>
          <w:szCs w:val="22"/>
        </w:rPr>
        <w:t>.</w:t>
      </w:r>
    </w:p>
    <w:p w14:paraId="2666CAC7" w14:textId="77777777" w:rsidR="00D47E0E" w:rsidRPr="00745423" w:rsidRDefault="00D47E0E" w:rsidP="00D47E0E">
      <w:pPr>
        <w:adjustRightInd w:val="0"/>
        <w:spacing w:line="360" w:lineRule="auto"/>
        <w:ind w:left="720" w:right="283"/>
        <w:jc w:val="both"/>
        <w:rPr>
          <w:rFonts w:ascii="Calibri" w:hAnsi="Calibri" w:cs="Calibri"/>
          <w:w w:val="105"/>
          <w:sz w:val="22"/>
          <w:szCs w:val="22"/>
        </w:rPr>
      </w:pPr>
    </w:p>
    <w:p w14:paraId="507E02E4" w14:textId="77777777" w:rsidR="00D47E0E" w:rsidRPr="00745423" w:rsidRDefault="00D47E0E" w:rsidP="0038256D">
      <w:pPr>
        <w:numPr>
          <w:ilvl w:val="0"/>
          <w:numId w:val="1"/>
        </w:numPr>
        <w:adjustRightInd w:val="0"/>
        <w:spacing w:line="360" w:lineRule="auto"/>
        <w:ind w:right="283"/>
        <w:jc w:val="both"/>
        <w:rPr>
          <w:rFonts w:ascii="Calibri" w:hAnsi="Calibri" w:cs="Calibri"/>
          <w:b/>
          <w:bCs/>
          <w:w w:val="105"/>
          <w:sz w:val="22"/>
          <w:szCs w:val="22"/>
        </w:rPr>
      </w:pPr>
      <w:r w:rsidRPr="00745423">
        <w:rPr>
          <w:rFonts w:ascii="Calibri" w:hAnsi="Calibri" w:cs="Calibri"/>
          <w:b/>
          <w:bCs/>
          <w:w w:val="105"/>
          <w:sz w:val="22"/>
          <w:szCs w:val="22"/>
        </w:rPr>
        <w:t>EXPERIÊNCIA E CAPACITAÇÃO TÉCNICA</w:t>
      </w:r>
    </w:p>
    <w:p w14:paraId="725862DA" w14:textId="5F54FD7E" w:rsidR="00434B81" w:rsidRDefault="00D47E0E" w:rsidP="005F4CDD">
      <w:pPr>
        <w:spacing w:before="100" w:beforeAutospacing="1" w:after="100" w:afterAutospacing="1" w:line="360" w:lineRule="auto"/>
        <w:ind w:left="720"/>
        <w:jc w:val="both"/>
        <w:rPr>
          <w:rFonts w:ascii="Calibri" w:hAnsi="Calibri" w:cs="Calibri"/>
          <w:w w:val="105"/>
          <w:sz w:val="22"/>
          <w:szCs w:val="22"/>
        </w:rPr>
      </w:pPr>
      <w:r w:rsidRPr="00745423">
        <w:rPr>
          <w:rFonts w:ascii="Calibri" w:hAnsi="Calibri" w:cs="Calibri"/>
          <w:w w:val="105"/>
          <w:sz w:val="22"/>
          <w:szCs w:val="22"/>
        </w:rPr>
        <w:t xml:space="preserve">Possuímos sólida relação comercial de longa duração com o grupo Braskem, </w:t>
      </w:r>
      <w:proofErr w:type="spellStart"/>
      <w:r w:rsidR="0038256D">
        <w:rPr>
          <w:rFonts w:ascii="Calibri" w:hAnsi="Calibri" w:cs="Calibri"/>
          <w:w w:val="105"/>
          <w:sz w:val="22"/>
          <w:szCs w:val="22"/>
        </w:rPr>
        <w:t>Acelen</w:t>
      </w:r>
      <w:proofErr w:type="spellEnd"/>
      <w:r w:rsidR="0038256D">
        <w:rPr>
          <w:rFonts w:ascii="Calibri" w:hAnsi="Calibri" w:cs="Calibri"/>
          <w:w w:val="105"/>
          <w:sz w:val="22"/>
          <w:szCs w:val="22"/>
        </w:rPr>
        <w:t xml:space="preserve">, </w:t>
      </w:r>
      <w:r w:rsidRPr="00745423">
        <w:rPr>
          <w:rFonts w:ascii="Calibri" w:hAnsi="Calibri" w:cs="Calibri"/>
          <w:w w:val="105"/>
          <w:sz w:val="22"/>
          <w:szCs w:val="22"/>
        </w:rPr>
        <w:t xml:space="preserve">Dow Química, </w:t>
      </w:r>
      <w:proofErr w:type="spellStart"/>
      <w:r w:rsidRPr="00745423">
        <w:rPr>
          <w:rFonts w:ascii="Calibri" w:hAnsi="Calibri" w:cs="Calibri"/>
          <w:w w:val="105"/>
          <w:sz w:val="22"/>
          <w:szCs w:val="22"/>
        </w:rPr>
        <w:t>Timac</w:t>
      </w:r>
      <w:proofErr w:type="spellEnd"/>
      <w:r w:rsidRPr="00745423">
        <w:rPr>
          <w:rFonts w:ascii="Calibri" w:hAnsi="Calibri" w:cs="Calibri"/>
          <w:w w:val="105"/>
          <w:sz w:val="22"/>
          <w:szCs w:val="22"/>
        </w:rPr>
        <w:t xml:space="preserve"> Agro, Petrobras</w:t>
      </w:r>
      <w:r w:rsidR="0038256D">
        <w:rPr>
          <w:rFonts w:ascii="Calibri" w:hAnsi="Calibri" w:cs="Calibri"/>
          <w:w w:val="105"/>
          <w:sz w:val="22"/>
          <w:szCs w:val="22"/>
        </w:rPr>
        <w:t xml:space="preserve">, </w:t>
      </w:r>
      <w:r w:rsidRPr="00745423">
        <w:rPr>
          <w:rFonts w:ascii="Calibri" w:hAnsi="Calibri" w:cs="Calibri"/>
          <w:w w:val="105"/>
          <w:sz w:val="22"/>
          <w:szCs w:val="22"/>
        </w:rPr>
        <w:t xml:space="preserve">Paranapanema, bem como com outros grandes contratantes de atuação Nacional do ambiente industrial (segmento químico e petroquímico, offshore, papel e celulose, siderurgia, naval, </w:t>
      </w:r>
      <w:proofErr w:type="gramStart"/>
      <w:r w:rsidRPr="00745423">
        <w:rPr>
          <w:rFonts w:ascii="Calibri" w:hAnsi="Calibri" w:cs="Calibri"/>
          <w:w w:val="105"/>
          <w:sz w:val="22"/>
          <w:szCs w:val="22"/>
        </w:rPr>
        <w:t xml:space="preserve">mineração, </w:t>
      </w:r>
      <w:proofErr w:type="spellStart"/>
      <w:r w:rsidRPr="00745423">
        <w:rPr>
          <w:rFonts w:ascii="Calibri" w:hAnsi="Calibri" w:cs="Calibri"/>
          <w:w w:val="105"/>
          <w:sz w:val="22"/>
          <w:szCs w:val="22"/>
        </w:rPr>
        <w:t>etc</w:t>
      </w:r>
      <w:proofErr w:type="spellEnd"/>
      <w:proofErr w:type="gramEnd"/>
      <w:r w:rsidRPr="00745423">
        <w:rPr>
          <w:rFonts w:ascii="Calibri" w:hAnsi="Calibri" w:cs="Calibri"/>
          <w:w w:val="105"/>
          <w:sz w:val="22"/>
          <w:szCs w:val="22"/>
        </w:rPr>
        <w:t xml:space="preserve">) e construção civil. </w:t>
      </w:r>
    </w:p>
    <w:p w14:paraId="31EF551C" w14:textId="77777777" w:rsidR="00D47E0E" w:rsidRPr="00745423" w:rsidRDefault="00D47E0E" w:rsidP="00D47E0E">
      <w:pPr>
        <w:adjustRightInd w:val="0"/>
        <w:spacing w:line="360" w:lineRule="auto"/>
        <w:ind w:left="720" w:right="283"/>
        <w:jc w:val="both"/>
        <w:rPr>
          <w:rFonts w:ascii="Calibri" w:hAnsi="Calibri" w:cs="Calibri"/>
          <w:b/>
          <w:bCs/>
          <w:w w:val="105"/>
          <w:sz w:val="22"/>
          <w:szCs w:val="22"/>
        </w:rPr>
      </w:pPr>
      <w:r w:rsidRPr="00745423">
        <w:rPr>
          <w:rFonts w:ascii="Calibri" w:hAnsi="Calibri" w:cs="Calibri"/>
          <w:b/>
          <w:bCs/>
          <w:w w:val="105"/>
          <w:sz w:val="22"/>
          <w:szCs w:val="22"/>
        </w:rPr>
        <w:t>4.1 PRINCIPAIS CONTRATOS DE MANUTENÇÃO</w:t>
      </w:r>
    </w:p>
    <w:p w14:paraId="45A0CE84" w14:textId="77777777" w:rsidR="00D47E0E" w:rsidRPr="00745423" w:rsidRDefault="00D47E0E" w:rsidP="00D47E0E">
      <w:pPr>
        <w:numPr>
          <w:ilvl w:val="0"/>
          <w:numId w:val="22"/>
        </w:numPr>
        <w:adjustRightInd w:val="0"/>
        <w:spacing w:line="360" w:lineRule="auto"/>
        <w:ind w:left="1440" w:right="283"/>
        <w:jc w:val="both"/>
        <w:rPr>
          <w:rFonts w:ascii="Calibri" w:hAnsi="Calibri" w:cs="Calibri"/>
          <w:b/>
          <w:bCs/>
          <w:w w:val="105"/>
          <w:sz w:val="22"/>
          <w:szCs w:val="22"/>
        </w:rPr>
      </w:pPr>
      <w:r w:rsidRPr="00745423">
        <w:rPr>
          <w:rFonts w:ascii="Calibri" w:hAnsi="Calibri" w:cs="Calibri"/>
          <w:b/>
          <w:bCs/>
          <w:w w:val="105"/>
          <w:sz w:val="22"/>
          <w:szCs w:val="22"/>
        </w:rPr>
        <w:t>DOW BRASIL S.A. PERÍODO</w:t>
      </w:r>
    </w:p>
    <w:p w14:paraId="451F7266" w14:textId="77777777" w:rsidR="00D47E0E" w:rsidRPr="00745423" w:rsidRDefault="00D47E0E" w:rsidP="00D47E0E">
      <w:pPr>
        <w:adjustRightInd w:val="0"/>
        <w:spacing w:line="360" w:lineRule="auto"/>
        <w:ind w:left="720" w:right="283"/>
        <w:jc w:val="both"/>
        <w:rPr>
          <w:rFonts w:ascii="Calibri" w:hAnsi="Calibri" w:cs="Calibri"/>
          <w:b/>
          <w:bCs/>
          <w:w w:val="105"/>
          <w:sz w:val="22"/>
          <w:szCs w:val="22"/>
        </w:rPr>
      </w:pPr>
      <w:r w:rsidRPr="00745423">
        <w:rPr>
          <w:rFonts w:ascii="Calibri" w:hAnsi="Calibri" w:cs="Calibri"/>
          <w:b/>
          <w:bCs/>
          <w:w w:val="105"/>
          <w:sz w:val="22"/>
          <w:szCs w:val="22"/>
        </w:rPr>
        <w:t>Período: Desde 2004</w:t>
      </w:r>
    </w:p>
    <w:p w14:paraId="627481BA" w14:textId="77777777" w:rsidR="00D47E0E" w:rsidRPr="00745423" w:rsidRDefault="00D47E0E" w:rsidP="00D47E0E">
      <w:pPr>
        <w:adjustRightInd w:val="0"/>
        <w:spacing w:line="360" w:lineRule="auto"/>
        <w:ind w:left="720" w:right="283"/>
        <w:jc w:val="both"/>
        <w:rPr>
          <w:rFonts w:ascii="Calibri" w:hAnsi="Calibri" w:cs="Calibri"/>
          <w:w w:val="105"/>
          <w:sz w:val="22"/>
          <w:szCs w:val="22"/>
        </w:rPr>
      </w:pPr>
      <w:r w:rsidRPr="00745423">
        <w:rPr>
          <w:rFonts w:ascii="Calibri" w:hAnsi="Calibri" w:cs="Calibri"/>
          <w:b/>
          <w:bCs/>
          <w:w w:val="105"/>
          <w:sz w:val="22"/>
          <w:szCs w:val="22"/>
        </w:rPr>
        <w:t>ESCOPO:</w:t>
      </w:r>
      <w:r w:rsidRPr="00745423">
        <w:rPr>
          <w:rFonts w:ascii="Calibri" w:hAnsi="Calibri" w:cs="Calibri"/>
          <w:w w:val="105"/>
          <w:sz w:val="22"/>
          <w:szCs w:val="22"/>
        </w:rPr>
        <w:t xml:space="preserve"> Serviços de Manutenção Civil de Isolamento Térmico, Proteção </w:t>
      </w:r>
      <w:proofErr w:type="gramStart"/>
      <w:r w:rsidRPr="00745423">
        <w:rPr>
          <w:rFonts w:ascii="Calibri" w:hAnsi="Calibri" w:cs="Calibri"/>
          <w:w w:val="105"/>
          <w:sz w:val="22"/>
          <w:szCs w:val="22"/>
        </w:rPr>
        <w:t>Passiva,  Revestimento</w:t>
      </w:r>
      <w:proofErr w:type="gramEnd"/>
      <w:r w:rsidRPr="00745423">
        <w:rPr>
          <w:rFonts w:ascii="Calibri" w:hAnsi="Calibri" w:cs="Calibri"/>
          <w:w w:val="105"/>
          <w:sz w:val="22"/>
          <w:szCs w:val="22"/>
        </w:rPr>
        <w:t xml:space="preserve"> Refratário em todas as Unidades da Dow Brasil S.A. incluindo Dow, Porto de Aratu e Ilha de </w:t>
      </w:r>
      <w:proofErr w:type="spellStart"/>
      <w:r w:rsidRPr="00745423">
        <w:rPr>
          <w:rFonts w:ascii="Calibri" w:hAnsi="Calibri" w:cs="Calibri"/>
          <w:w w:val="105"/>
          <w:sz w:val="22"/>
          <w:szCs w:val="22"/>
        </w:rPr>
        <w:t>Matarandiba</w:t>
      </w:r>
      <w:proofErr w:type="spellEnd"/>
      <w:r w:rsidRPr="00745423">
        <w:rPr>
          <w:rFonts w:ascii="Calibri" w:hAnsi="Calibri" w:cs="Calibri"/>
          <w:w w:val="105"/>
          <w:sz w:val="22"/>
          <w:szCs w:val="22"/>
        </w:rPr>
        <w:t>).</w:t>
      </w:r>
    </w:p>
    <w:p w14:paraId="2AA1B222" w14:textId="77777777" w:rsidR="00D47E0E" w:rsidRPr="00745423" w:rsidRDefault="00D47E0E" w:rsidP="00D47E0E">
      <w:pPr>
        <w:adjustRightInd w:val="0"/>
        <w:spacing w:line="360" w:lineRule="auto"/>
        <w:ind w:left="720" w:right="283"/>
        <w:jc w:val="both"/>
        <w:rPr>
          <w:rFonts w:ascii="Calibri" w:hAnsi="Calibri" w:cs="Calibri"/>
          <w:w w:val="105"/>
          <w:sz w:val="22"/>
          <w:szCs w:val="22"/>
        </w:rPr>
      </w:pPr>
    </w:p>
    <w:p w14:paraId="183B9BF8" w14:textId="77777777" w:rsidR="00D47E0E" w:rsidRPr="00745423" w:rsidRDefault="00D47E0E" w:rsidP="00D47E0E">
      <w:pPr>
        <w:numPr>
          <w:ilvl w:val="0"/>
          <w:numId w:val="22"/>
        </w:numPr>
        <w:adjustRightInd w:val="0"/>
        <w:spacing w:line="360" w:lineRule="auto"/>
        <w:ind w:left="1440" w:right="283"/>
        <w:jc w:val="both"/>
        <w:rPr>
          <w:rFonts w:ascii="Calibri" w:hAnsi="Calibri" w:cs="Calibri"/>
          <w:b/>
          <w:bCs/>
          <w:w w:val="105"/>
          <w:sz w:val="22"/>
          <w:szCs w:val="22"/>
        </w:rPr>
      </w:pPr>
      <w:r w:rsidRPr="00745423">
        <w:rPr>
          <w:rFonts w:ascii="Calibri" w:hAnsi="Calibri" w:cs="Calibri"/>
          <w:b/>
          <w:bCs/>
          <w:w w:val="105"/>
          <w:sz w:val="22"/>
          <w:szCs w:val="22"/>
        </w:rPr>
        <w:t xml:space="preserve">BRASKEM S.A. (BRASKEM CS1-AL, PVC2-AL e Mineração AL 01) </w:t>
      </w:r>
    </w:p>
    <w:p w14:paraId="41DB35DC" w14:textId="77777777" w:rsidR="00D47E0E" w:rsidRPr="00745423" w:rsidRDefault="00D47E0E" w:rsidP="00D47E0E">
      <w:pPr>
        <w:adjustRightInd w:val="0"/>
        <w:spacing w:line="360" w:lineRule="auto"/>
        <w:ind w:left="720" w:right="283"/>
        <w:jc w:val="both"/>
        <w:rPr>
          <w:rFonts w:ascii="Calibri" w:hAnsi="Calibri" w:cs="Calibri"/>
          <w:b/>
          <w:bCs/>
          <w:w w:val="105"/>
          <w:sz w:val="22"/>
          <w:szCs w:val="22"/>
        </w:rPr>
      </w:pPr>
      <w:r w:rsidRPr="00745423">
        <w:rPr>
          <w:rFonts w:ascii="Calibri" w:hAnsi="Calibri" w:cs="Calibri"/>
          <w:b/>
          <w:bCs/>
          <w:w w:val="105"/>
          <w:sz w:val="22"/>
          <w:szCs w:val="22"/>
        </w:rPr>
        <w:t>PERÍODO: Desde 2006</w:t>
      </w:r>
    </w:p>
    <w:p w14:paraId="11AE1EAD" w14:textId="77777777" w:rsidR="00D47E0E" w:rsidRPr="00745423" w:rsidRDefault="00D47E0E" w:rsidP="00D47E0E">
      <w:pPr>
        <w:adjustRightInd w:val="0"/>
        <w:spacing w:line="360" w:lineRule="auto"/>
        <w:ind w:left="720" w:right="283"/>
        <w:jc w:val="both"/>
        <w:rPr>
          <w:rFonts w:ascii="Calibri" w:hAnsi="Calibri" w:cs="Calibri"/>
          <w:w w:val="105"/>
          <w:sz w:val="22"/>
          <w:szCs w:val="22"/>
        </w:rPr>
      </w:pPr>
      <w:r w:rsidRPr="00745423">
        <w:rPr>
          <w:rFonts w:ascii="Calibri" w:hAnsi="Calibri" w:cs="Calibri"/>
          <w:b/>
          <w:bCs/>
          <w:w w:val="105"/>
          <w:sz w:val="22"/>
          <w:szCs w:val="22"/>
        </w:rPr>
        <w:t>ESCOPO:</w:t>
      </w:r>
      <w:r w:rsidRPr="00745423">
        <w:rPr>
          <w:rFonts w:ascii="Calibri" w:hAnsi="Calibri" w:cs="Calibri"/>
          <w:w w:val="105"/>
          <w:sz w:val="22"/>
          <w:szCs w:val="22"/>
        </w:rPr>
        <w:t xml:space="preserve"> Serviço de revestimento refratário, isolamento térmico e proteção passiva de manutenção complementar nas unidades de produção da BRASKEM CS1-AL, PVC2-AL e Mineração AL-01, em Maceió (AL) e Marechal Deodoro (AL).</w:t>
      </w:r>
    </w:p>
    <w:p w14:paraId="5FDB9FF2" w14:textId="77777777" w:rsidR="00D47E0E" w:rsidRPr="00745423" w:rsidRDefault="00D47E0E" w:rsidP="00D47E0E">
      <w:pPr>
        <w:adjustRightInd w:val="0"/>
        <w:spacing w:line="360" w:lineRule="auto"/>
        <w:ind w:left="720" w:right="283"/>
        <w:jc w:val="both"/>
        <w:rPr>
          <w:rFonts w:ascii="Calibri" w:hAnsi="Calibri" w:cs="Calibri"/>
          <w:w w:val="105"/>
          <w:sz w:val="22"/>
          <w:szCs w:val="22"/>
        </w:rPr>
      </w:pPr>
    </w:p>
    <w:p w14:paraId="07940399" w14:textId="77777777" w:rsidR="00D47E0E" w:rsidRPr="00745423" w:rsidRDefault="00D47E0E" w:rsidP="00D47E0E">
      <w:pPr>
        <w:numPr>
          <w:ilvl w:val="0"/>
          <w:numId w:val="22"/>
        </w:numPr>
        <w:adjustRightInd w:val="0"/>
        <w:spacing w:line="360" w:lineRule="auto"/>
        <w:ind w:left="1440" w:right="283"/>
        <w:jc w:val="both"/>
        <w:rPr>
          <w:rFonts w:ascii="Calibri" w:hAnsi="Calibri" w:cs="Calibri"/>
          <w:b/>
          <w:bCs/>
          <w:w w:val="105"/>
          <w:sz w:val="22"/>
          <w:szCs w:val="22"/>
        </w:rPr>
      </w:pPr>
      <w:r w:rsidRPr="00745423">
        <w:rPr>
          <w:rFonts w:ascii="Calibri" w:hAnsi="Calibri" w:cs="Calibri"/>
          <w:b/>
          <w:bCs/>
          <w:w w:val="105"/>
          <w:sz w:val="22"/>
          <w:szCs w:val="22"/>
        </w:rPr>
        <w:t xml:space="preserve">TIMAC AGRO (BAHIA e ALAGOAS) </w:t>
      </w:r>
    </w:p>
    <w:p w14:paraId="4C5815A8" w14:textId="42547E1A" w:rsidR="00D47E0E" w:rsidRPr="00745423" w:rsidRDefault="00D47E0E" w:rsidP="0038256D">
      <w:pPr>
        <w:adjustRightInd w:val="0"/>
        <w:spacing w:line="360" w:lineRule="auto"/>
        <w:ind w:left="720" w:right="283"/>
        <w:jc w:val="both"/>
        <w:rPr>
          <w:rFonts w:ascii="Calibri" w:hAnsi="Calibri" w:cs="Calibri"/>
          <w:b/>
          <w:bCs/>
          <w:w w:val="105"/>
          <w:sz w:val="22"/>
          <w:szCs w:val="22"/>
        </w:rPr>
      </w:pPr>
      <w:r w:rsidRPr="00745423">
        <w:rPr>
          <w:rFonts w:ascii="Calibri" w:hAnsi="Calibri" w:cs="Calibri"/>
          <w:b/>
          <w:bCs/>
          <w:w w:val="105"/>
          <w:sz w:val="22"/>
          <w:szCs w:val="22"/>
        </w:rPr>
        <w:t>PERÍODO: Desde 2017</w:t>
      </w:r>
    </w:p>
    <w:p w14:paraId="6A43A5D8" w14:textId="77777777" w:rsidR="00D47E0E" w:rsidRPr="00745423" w:rsidRDefault="00D47E0E" w:rsidP="00D47E0E">
      <w:pPr>
        <w:adjustRightInd w:val="0"/>
        <w:spacing w:line="360" w:lineRule="auto"/>
        <w:ind w:left="720" w:right="283"/>
        <w:jc w:val="both"/>
        <w:rPr>
          <w:rFonts w:ascii="Calibri" w:hAnsi="Calibri" w:cs="Calibri"/>
          <w:w w:val="105"/>
          <w:sz w:val="22"/>
          <w:szCs w:val="22"/>
        </w:rPr>
      </w:pPr>
      <w:r w:rsidRPr="00745423">
        <w:rPr>
          <w:rFonts w:ascii="Calibri" w:hAnsi="Calibri" w:cs="Calibri"/>
          <w:b/>
          <w:bCs/>
          <w:w w:val="105"/>
          <w:sz w:val="22"/>
          <w:szCs w:val="22"/>
        </w:rPr>
        <w:t>ESCOPO:</w:t>
      </w:r>
      <w:r w:rsidRPr="00745423">
        <w:rPr>
          <w:rFonts w:ascii="Calibri" w:hAnsi="Calibri" w:cs="Calibri"/>
          <w:w w:val="105"/>
          <w:sz w:val="22"/>
          <w:szCs w:val="22"/>
        </w:rPr>
        <w:t xml:space="preserve"> Serviços de Manutenção civil de refratários e isolamento térmico na unidade de Candeias (Bahia) e em Santa Luzia do Norte (Alagoas).</w:t>
      </w:r>
    </w:p>
    <w:p w14:paraId="403E4B2D" w14:textId="77777777" w:rsidR="00D47E0E" w:rsidRPr="00745423" w:rsidRDefault="00D47E0E" w:rsidP="00D47E0E">
      <w:pPr>
        <w:adjustRightInd w:val="0"/>
        <w:spacing w:line="360" w:lineRule="auto"/>
        <w:ind w:left="720" w:right="283"/>
        <w:jc w:val="both"/>
        <w:rPr>
          <w:rFonts w:ascii="Calibri" w:hAnsi="Calibri" w:cs="Calibri"/>
          <w:w w:val="105"/>
          <w:sz w:val="22"/>
          <w:szCs w:val="22"/>
        </w:rPr>
      </w:pPr>
    </w:p>
    <w:p w14:paraId="30D6D2EB" w14:textId="77777777" w:rsidR="00D47E0E" w:rsidRPr="00745423" w:rsidRDefault="00D47E0E" w:rsidP="00D47E0E">
      <w:pPr>
        <w:numPr>
          <w:ilvl w:val="0"/>
          <w:numId w:val="22"/>
        </w:numPr>
        <w:adjustRightInd w:val="0"/>
        <w:spacing w:line="360" w:lineRule="auto"/>
        <w:ind w:left="1440" w:right="283"/>
        <w:jc w:val="both"/>
        <w:rPr>
          <w:rFonts w:ascii="Calibri" w:hAnsi="Calibri" w:cs="Calibri"/>
          <w:b/>
          <w:bCs/>
          <w:w w:val="105"/>
          <w:sz w:val="22"/>
          <w:szCs w:val="22"/>
        </w:rPr>
      </w:pPr>
      <w:r w:rsidRPr="00745423">
        <w:rPr>
          <w:rFonts w:ascii="Calibri" w:hAnsi="Calibri" w:cs="Calibri"/>
          <w:b/>
          <w:bCs/>
          <w:w w:val="105"/>
          <w:sz w:val="22"/>
          <w:szCs w:val="22"/>
        </w:rPr>
        <w:t xml:space="preserve">ACELEN </w:t>
      </w:r>
    </w:p>
    <w:p w14:paraId="747D0E1C" w14:textId="6E59A19F" w:rsidR="005F4CDD" w:rsidRDefault="00D47E0E" w:rsidP="005F4CDD">
      <w:pPr>
        <w:adjustRightInd w:val="0"/>
        <w:spacing w:line="360" w:lineRule="auto"/>
        <w:ind w:left="720" w:right="283"/>
        <w:jc w:val="both"/>
        <w:rPr>
          <w:rFonts w:ascii="Calibri" w:hAnsi="Calibri" w:cs="Calibri"/>
          <w:b/>
          <w:bCs/>
          <w:w w:val="105"/>
          <w:sz w:val="22"/>
          <w:szCs w:val="22"/>
        </w:rPr>
      </w:pPr>
      <w:r w:rsidRPr="00745423">
        <w:rPr>
          <w:rFonts w:ascii="Calibri" w:hAnsi="Calibri" w:cs="Calibri"/>
          <w:b/>
          <w:bCs/>
          <w:w w:val="105"/>
          <w:sz w:val="22"/>
          <w:szCs w:val="22"/>
        </w:rPr>
        <w:t>PERÍODO: Desde 2023</w:t>
      </w:r>
    </w:p>
    <w:p w14:paraId="3A845DCB" w14:textId="2EB42B68" w:rsidR="00D47E0E" w:rsidRDefault="00D47E0E" w:rsidP="0038256D">
      <w:pPr>
        <w:adjustRightInd w:val="0"/>
        <w:spacing w:line="360" w:lineRule="auto"/>
        <w:ind w:left="720" w:right="283"/>
        <w:jc w:val="both"/>
        <w:rPr>
          <w:rFonts w:ascii="Calibri" w:hAnsi="Calibri" w:cs="Calibri"/>
          <w:sz w:val="22"/>
          <w:szCs w:val="22"/>
        </w:rPr>
      </w:pPr>
      <w:r w:rsidRPr="00745423">
        <w:rPr>
          <w:rFonts w:ascii="Calibri" w:hAnsi="Calibri" w:cs="Calibri"/>
          <w:b/>
          <w:bCs/>
          <w:w w:val="105"/>
          <w:sz w:val="22"/>
          <w:szCs w:val="22"/>
        </w:rPr>
        <w:t>ESCOPO:</w:t>
      </w:r>
      <w:r w:rsidRPr="00745423">
        <w:rPr>
          <w:rFonts w:ascii="Calibri" w:hAnsi="Calibri" w:cs="Calibri"/>
          <w:w w:val="105"/>
          <w:sz w:val="22"/>
          <w:szCs w:val="22"/>
        </w:rPr>
        <w:t xml:space="preserve"> Serviços de Manutenção civil de isolamento térmico nas unidades </w:t>
      </w:r>
      <w:r w:rsidRPr="00745423">
        <w:rPr>
          <w:rFonts w:ascii="Calibri" w:hAnsi="Calibri" w:cs="Calibri"/>
          <w:sz w:val="22"/>
          <w:szCs w:val="22"/>
        </w:rPr>
        <w:t xml:space="preserve">da REFMAT em </w:t>
      </w:r>
      <w:proofErr w:type="spellStart"/>
      <w:r w:rsidRPr="00745423">
        <w:rPr>
          <w:rFonts w:ascii="Calibri" w:hAnsi="Calibri" w:cs="Calibri"/>
          <w:sz w:val="22"/>
          <w:szCs w:val="22"/>
        </w:rPr>
        <w:t>São</w:t>
      </w:r>
      <w:proofErr w:type="spellEnd"/>
      <w:r w:rsidRPr="00745423">
        <w:rPr>
          <w:rFonts w:ascii="Calibri" w:hAnsi="Calibri" w:cs="Calibri"/>
          <w:sz w:val="22"/>
          <w:szCs w:val="22"/>
        </w:rPr>
        <w:t xml:space="preserve"> Francisco do Conde.</w:t>
      </w:r>
    </w:p>
    <w:p w14:paraId="59AE98B0" w14:textId="77777777" w:rsidR="005F4CDD" w:rsidRPr="0038256D" w:rsidRDefault="005F4CDD" w:rsidP="0038256D">
      <w:pPr>
        <w:adjustRightInd w:val="0"/>
        <w:spacing w:line="360" w:lineRule="auto"/>
        <w:ind w:left="720" w:right="283"/>
        <w:jc w:val="both"/>
        <w:rPr>
          <w:rFonts w:ascii="Calibri" w:hAnsi="Calibri" w:cs="Calibri"/>
          <w:b/>
          <w:bCs/>
          <w:w w:val="105"/>
          <w:sz w:val="22"/>
          <w:szCs w:val="22"/>
        </w:rPr>
      </w:pPr>
    </w:p>
    <w:p w14:paraId="030F13FC" w14:textId="77777777" w:rsidR="00D47E0E" w:rsidRPr="00745423" w:rsidRDefault="00D47E0E" w:rsidP="00D47E0E">
      <w:pPr>
        <w:adjustRightInd w:val="0"/>
        <w:spacing w:line="360" w:lineRule="auto"/>
        <w:ind w:left="1440" w:right="283"/>
        <w:jc w:val="both"/>
        <w:rPr>
          <w:rFonts w:ascii="Calibri" w:hAnsi="Calibri" w:cs="Calibri"/>
          <w:w w:val="105"/>
          <w:sz w:val="22"/>
          <w:szCs w:val="22"/>
        </w:rPr>
      </w:pPr>
    </w:p>
    <w:p w14:paraId="747E58DA" w14:textId="77777777" w:rsidR="00D47E0E" w:rsidRPr="00745423" w:rsidRDefault="00D47E0E" w:rsidP="0038256D">
      <w:pPr>
        <w:numPr>
          <w:ilvl w:val="0"/>
          <w:numId w:val="1"/>
        </w:numPr>
        <w:adjustRightInd w:val="0"/>
        <w:spacing w:line="360" w:lineRule="auto"/>
        <w:ind w:right="283"/>
        <w:jc w:val="both"/>
        <w:rPr>
          <w:rFonts w:ascii="Calibri" w:hAnsi="Calibri" w:cs="Calibri"/>
          <w:b/>
          <w:bCs/>
          <w:w w:val="105"/>
          <w:sz w:val="22"/>
          <w:szCs w:val="22"/>
        </w:rPr>
      </w:pPr>
      <w:r w:rsidRPr="00745423">
        <w:rPr>
          <w:rFonts w:ascii="Calibri" w:hAnsi="Calibri" w:cs="Calibri"/>
          <w:b/>
          <w:bCs/>
          <w:w w:val="105"/>
          <w:sz w:val="22"/>
          <w:szCs w:val="22"/>
        </w:rPr>
        <w:t>SISTEMA DE GESTÃO DA QUALIDADE</w:t>
      </w:r>
    </w:p>
    <w:p w14:paraId="2E2386C7" w14:textId="77777777" w:rsidR="00D47E0E" w:rsidRPr="00745423" w:rsidRDefault="00D47E0E" w:rsidP="00D47E0E">
      <w:pPr>
        <w:adjustRightInd w:val="0"/>
        <w:spacing w:line="360" w:lineRule="auto"/>
        <w:ind w:left="720" w:right="283"/>
        <w:jc w:val="both"/>
        <w:rPr>
          <w:rFonts w:ascii="Calibri" w:hAnsi="Calibri" w:cs="Calibri"/>
          <w:w w:val="105"/>
          <w:sz w:val="22"/>
          <w:szCs w:val="22"/>
        </w:rPr>
      </w:pPr>
    </w:p>
    <w:p w14:paraId="3CEC9C06" w14:textId="68E81F62" w:rsidR="00D47E0E" w:rsidRPr="00745423" w:rsidRDefault="00D47E0E" w:rsidP="00434B81">
      <w:pPr>
        <w:adjustRightInd w:val="0"/>
        <w:spacing w:line="360" w:lineRule="auto"/>
        <w:ind w:left="720" w:right="283"/>
        <w:jc w:val="both"/>
        <w:rPr>
          <w:rFonts w:ascii="Calibri" w:hAnsi="Calibri" w:cs="Calibri"/>
          <w:w w:val="105"/>
          <w:sz w:val="22"/>
          <w:szCs w:val="22"/>
        </w:rPr>
      </w:pPr>
      <w:r w:rsidRPr="00745423">
        <w:rPr>
          <w:rFonts w:ascii="Calibri" w:hAnsi="Calibri" w:cs="Calibri"/>
          <w:w w:val="105"/>
          <w:sz w:val="22"/>
          <w:szCs w:val="22"/>
        </w:rPr>
        <w:t>Sistema de Gestão da Qualidade ISO 9001:2015, proporcionando melhores controles e eficiência operacional, certificados pela BUREAU VERITAS (certificado, em anexo);</w:t>
      </w:r>
    </w:p>
    <w:p w14:paraId="5C2A6B91" w14:textId="77777777" w:rsidR="00D47E0E" w:rsidRPr="00745423" w:rsidRDefault="00D47E0E" w:rsidP="00D47E0E">
      <w:pPr>
        <w:adjustRightInd w:val="0"/>
        <w:spacing w:line="360" w:lineRule="auto"/>
        <w:ind w:left="720" w:right="283"/>
        <w:jc w:val="both"/>
        <w:rPr>
          <w:rFonts w:ascii="Calibri" w:hAnsi="Calibri" w:cs="Calibri"/>
          <w:w w:val="105"/>
          <w:sz w:val="22"/>
          <w:szCs w:val="22"/>
        </w:rPr>
      </w:pPr>
      <w:r w:rsidRPr="00745423">
        <w:rPr>
          <w:rFonts w:ascii="Calibri" w:hAnsi="Calibri" w:cs="Calibri"/>
          <w:w w:val="105"/>
          <w:sz w:val="22"/>
          <w:szCs w:val="22"/>
        </w:rPr>
        <w:t>Nosso sistema é composto pelos documentos listados abaixo:</w:t>
      </w:r>
    </w:p>
    <w:p w14:paraId="626D8E43" w14:textId="77777777" w:rsidR="00D47E0E" w:rsidRPr="00745423" w:rsidRDefault="00D47E0E" w:rsidP="00D47E0E">
      <w:pPr>
        <w:numPr>
          <w:ilvl w:val="0"/>
          <w:numId w:val="23"/>
        </w:numPr>
        <w:tabs>
          <w:tab w:val="clear" w:pos="1800"/>
          <w:tab w:val="num" w:pos="1429"/>
        </w:tabs>
        <w:adjustRightInd w:val="0"/>
        <w:spacing w:line="360" w:lineRule="auto"/>
        <w:ind w:left="2520" w:right="283" w:hanging="1516"/>
        <w:jc w:val="both"/>
        <w:rPr>
          <w:rFonts w:ascii="Calibri" w:hAnsi="Calibri" w:cs="Calibri"/>
          <w:w w:val="105"/>
          <w:sz w:val="22"/>
          <w:szCs w:val="22"/>
        </w:rPr>
      </w:pPr>
      <w:r w:rsidRPr="00745423">
        <w:rPr>
          <w:rFonts w:ascii="Calibri" w:hAnsi="Calibri" w:cs="Calibri"/>
          <w:w w:val="105"/>
          <w:sz w:val="22"/>
          <w:szCs w:val="22"/>
        </w:rPr>
        <w:t>MQ – Manual da Qualidade - 01;</w:t>
      </w:r>
    </w:p>
    <w:p w14:paraId="1FF79275" w14:textId="77777777" w:rsidR="00D47E0E" w:rsidRPr="00745423" w:rsidRDefault="00D47E0E" w:rsidP="00D47E0E">
      <w:pPr>
        <w:numPr>
          <w:ilvl w:val="0"/>
          <w:numId w:val="23"/>
        </w:numPr>
        <w:tabs>
          <w:tab w:val="clear" w:pos="1800"/>
          <w:tab w:val="num" w:pos="1429"/>
        </w:tabs>
        <w:adjustRightInd w:val="0"/>
        <w:spacing w:line="360" w:lineRule="auto"/>
        <w:ind w:left="2520" w:right="283" w:hanging="1516"/>
        <w:jc w:val="both"/>
        <w:rPr>
          <w:rFonts w:ascii="Calibri" w:hAnsi="Calibri" w:cs="Calibri"/>
          <w:w w:val="105"/>
          <w:sz w:val="22"/>
          <w:szCs w:val="22"/>
        </w:rPr>
      </w:pPr>
      <w:r w:rsidRPr="00745423">
        <w:rPr>
          <w:rFonts w:ascii="Calibri" w:hAnsi="Calibri" w:cs="Calibri"/>
          <w:w w:val="105"/>
          <w:sz w:val="22"/>
          <w:szCs w:val="22"/>
        </w:rPr>
        <w:t>PQO – Plano de Qualidade da Obra - 04;</w:t>
      </w:r>
    </w:p>
    <w:p w14:paraId="4356781D" w14:textId="3A00AC34" w:rsidR="0038256D" w:rsidRPr="005F4CDD" w:rsidRDefault="00D47E0E" w:rsidP="00434B81">
      <w:pPr>
        <w:numPr>
          <w:ilvl w:val="0"/>
          <w:numId w:val="23"/>
        </w:numPr>
        <w:tabs>
          <w:tab w:val="clear" w:pos="1800"/>
          <w:tab w:val="num" w:pos="1429"/>
        </w:tabs>
        <w:adjustRightInd w:val="0"/>
        <w:spacing w:line="360" w:lineRule="auto"/>
        <w:ind w:left="2520" w:right="283" w:hanging="1516"/>
        <w:jc w:val="both"/>
        <w:rPr>
          <w:rFonts w:ascii="Calibri" w:hAnsi="Calibri" w:cs="Calibri"/>
          <w:w w:val="105"/>
          <w:sz w:val="22"/>
          <w:szCs w:val="22"/>
        </w:rPr>
      </w:pPr>
      <w:r w:rsidRPr="00745423">
        <w:rPr>
          <w:rFonts w:ascii="Calibri" w:hAnsi="Calibri" w:cs="Calibri"/>
          <w:w w:val="105"/>
          <w:sz w:val="22"/>
          <w:szCs w:val="22"/>
        </w:rPr>
        <w:t xml:space="preserve">PQR – Procedimento da Qualidade </w:t>
      </w:r>
      <w:proofErr w:type="spellStart"/>
      <w:r w:rsidRPr="00745423">
        <w:rPr>
          <w:rFonts w:ascii="Calibri" w:hAnsi="Calibri" w:cs="Calibri"/>
          <w:w w:val="105"/>
          <w:sz w:val="22"/>
          <w:szCs w:val="22"/>
        </w:rPr>
        <w:t>Risoterm</w:t>
      </w:r>
      <w:proofErr w:type="spellEnd"/>
      <w:r w:rsidRPr="00745423">
        <w:rPr>
          <w:rFonts w:ascii="Calibri" w:hAnsi="Calibri" w:cs="Calibri"/>
          <w:w w:val="105"/>
          <w:sz w:val="22"/>
          <w:szCs w:val="22"/>
        </w:rPr>
        <w:t xml:space="preserve"> - 12;</w:t>
      </w:r>
    </w:p>
    <w:p w14:paraId="55F61045" w14:textId="4B842D58" w:rsidR="00D47E0E" w:rsidRPr="0038256D" w:rsidRDefault="00D47E0E" w:rsidP="0038256D">
      <w:pPr>
        <w:numPr>
          <w:ilvl w:val="0"/>
          <w:numId w:val="23"/>
        </w:numPr>
        <w:tabs>
          <w:tab w:val="clear" w:pos="1800"/>
          <w:tab w:val="num" w:pos="1429"/>
        </w:tabs>
        <w:adjustRightInd w:val="0"/>
        <w:spacing w:line="360" w:lineRule="auto"/>
        <w:ind w:left="2520" w:right="283" w:hanging="1516"/>
        <w:jc w:val="both"/>
        <w:rPr>
          <w:rFonts w:ascii="Calibri" w:hAnsi="Calibri" w:cs="Calibri"/>
          <w:w w:val="105"/>
          <w:sz w:val="22"/>
          <w:szCs w:val="22"/>
        </w:rPr>
      </w:pPr>
      <w:r w:rsidRPr="00745423">
        <w:rPr>
          <w:rFonts w:ascii="Calibri" w:hAnsi="Calibri" w:cs="Calibri"/>
          <w:w w:val="105"/>
          <w:sz w:val="22"/>
          <w:szCs w:val="22"/>
        </w:rPr>
        <w:t xml:space="preserve">PR – Procedimento </w:t>
      </w:r>
      <w:proofErr w:type="spellStart"/>
      <w:r w:rsidRPr="00745423">
        <w:rPr>
          <w:rFonts w:ascii="Calibri" w:hAnsi="Calibri" w:cs="Calibri"/>
          <w:w w:val="105"/>
          <w:sz w:val="22"/>
          <w:szCs w:val="22"/>
        </w:rPr>
        <w:t>Risoterm</w:t>
      </w:r>
      <w:proofErr w:type="spellEnd"/>
      <w:r w:rsidRPr="00745423">
        <w:rPr>
          <w:rFonts w:ascii="Calibri" w:hAnsi="Calibri" w:cs="Calibri"/>
          <w:w w:val="105"/>
          <w:sz w:val="22"/>
          <w:szCs w:val="22"/>
        </w:rPr>
        <w:t xml:space="preserve"> - 7;</w:t>
      </w:r>
    </w:p>
    <w:p w14:paraId="5BDB03AD" w14:textId="77777777" w:rsidR="00D47E0E" w:rsidRPr="00745423" w:rsidRDefault="00D47E0E" w:rsidP="00D47E0E">
      <w:pPr>
        <w:numPr>
          <w:ilvl w:val="0"/>
          <w:numId w:val="23"/>
        </w:numPr>
        <w:tabs>
          <w:tab w:val="clear" w:pos="1800"/>
          <w:tab w:val="num" w:pos="1429"/>
        </w:tabs>
        <w:adjustRightInd w:val="0"/>
        <w:spacing w:line="360" w:lineRule="auto"/>
        <w:ind w:left="2520" w:right="283" w:hanging="1516"/>
        <w:jc w:val="both"/>
        <w:rPr>
          <w:rFonts w:ascii="Calibri" w:hAnsi="Calibri" w:cs="Calibri"/>
          <w:w w:val="105"/>
          <w:sz w:val="22"/>
          <w:szCs w:val="22"/>
        </w:rPr>
      </w:pPr>
      <w:r w:rsidRPr="00745423">
        <w:rPr>
          <w:rFonts w:ascii="Calibri" w:hAnsi="Calibri" w:cs="Calibri"/>
          <w:w w:val="105"/>
          <w:sz w:val="22"/>
          <w:szCs w:val="22"/>
        </w:rPr>
        <w:t>IT – Instrução de Trabalho - 11;</w:t>
      </w:r>
    </w:p>
    <w:p w14:paraId="7C28F12A" w14:textId="77777777" w:rsidR="00D47E0E" w:rsidRPr="00745423" w:rsidRDefault="00D47E0E" w:rsidP="00D47E0E">
      <w:pPr>
        <w:numPr>
          <w:ilvl w:val="1"/>
          <w:numId w:val="18"/>
        </w:numPr>
        <w:tabs>
          <w:tab w:val="clear" w:pos="1440"/>
          <w:tab w:val="num" w:pos="2160"/>
        </w:tabs>
        <w:adjustRightInd w:val="0"/>
        <w:spacing w:line="360" w:lineRule="auto"/>
        <w:ind w:left="2160" w:right="283"/>
        <w:jc w:val="both"/>
        <w:rPr>
          <w:rFonts w:ascii="Calibri" w:hAnsi="Calibri" w:cs="Calibri"/>
          <w:w w:val="105"/>
          <w:sz w:val="22"/>
          <w:szCs w:val="22"/>
        </w:rPr>
      </w:pPr>
      <w:r w:rsidRPr="00745423">
        <w:rPr>
          <w:rFonts w:ascii="Calibri" w:hAnsi="Calibri" w:cs="Calibri"/>
          <w:w w:val="105"/>
          <w:sz w:val="22"/>
          <w:szCs w:val="22"/>
        </w:rPr>
        <w:t>A – Andaime;</w:t>
      </w:r>
    </w:p>
    <w:p w14:paraId="49B8D8FC" w14:textId="77777777" w:rsidR="00D47E0E" w:rsidRPr="00745423" w:rsidRDefault="00D47E0E" w:rsidP="00D47E0E">
      <w:pPr>
        <w:numPr>
          <w:ilvl w:val="1"/>
          <w:numId w:val="18"/>
        </w:numPr>
        <w:tabs>
          <w:tab w:val="clear" w:pos="1440"/>
          <w:tab w:val="num" w:pos="2160"/>
        </w:tabs>
        <w:adjustRightInd w:val="0"/>
        <w:spacing w:line="360" w:lineRule="auto"/>
        <w:ind w:left="2160" w:right="283"/>
        <w:jc w:val="both"/>
        <w:rPr>
          <w:rFonts w:ascii="Calibri" w:hAnsi="Calibri" w:cs="Calibri"/>
          <w:w w:val="105"/>
          <w:sz w:val="22"/>
          <w:szCs w:val="22"/>
        </w:rPr>
      </w:pPr>
      <w:r w:rsidRPr="00745423">
        <w:rPr>
          <w:rFonts w:ascii="Calibri" w:hAnsi="Calibri" w:cs="Calibri"/>
          <w:w w:val="105"/>
          <w:sz w:val="22"/>
          <w:szCs w:val="22"/>
        </w:rPr>
        <w:t>E – Equipamento;</w:t>
      </w:r>
    </w:p>
    <w:p w14:paraId="536917A2" w14:textId="77777777" w:rsidR="00D47E0E" w:rsidRPr="00745423" w:rsidRDefault="00D47E0E" w:rsidP="00D47E0E">
      <w:pPr>
        <w:numPr>
          <w:ilvl w:val="1"/>
          <w:numId w:val="18"/>
        </w:numPr>
        <w:tabs>
          <w:tab w:val="clear" w:pos="1440"/>
          <w:tab w:val="num" w:pos="2160"/>
        </w:tabs>
        <w:adjustRightInd w:val="0"/>
        <w:spacing w:line="360" w:lineRule="auto"/>
        <w:ind w:left="2160" w:right="283"/>
        <w:jc w:val="both"/>
        <w:rPr>
          <w:rFonts w:ascii="Calibri" w:hAnsi="Calibri" w:cs="Calibri"/>
          <w:w w:val="105"/>
          <w:sz w:val="22"/>
          <w:szCs w:val="22"/>
        </w:rPr>
      </w:pPr>
      <w:r w:rsidRPr="00745423">
        <w:rPr>
          <w:rFonts w:ascii="Calibri" w:hAnsi="Calibri" w:cs="Calibri"/>
          <w:w w:val="105"/>
          <w:sz w:val="22"/>
          <w:szCs w:val="22"/>
        </w:rPr>
        <w:t>I – Isolamento;</w:t>
      </w:r>
    </w:p>
    <w:p w14:paraId="01BC84C3" w14:textId="77777777" w:rsidR="00D47E0E" w:rsidRPr="00745423" w:rsidRDefault="00D47E0E" w:rsidP="00D47E0E">
      <w:pPr>
        <w:numPr>
          <w:ilvl w:val="1"/>
          <w:numId w:val="18"/>
        </w:numPr>
        <w:tabs>
          <w:tab w:val="clear" w:pos="1440"/>
          <w:tab w:val="num" w:pos="2160"/>
        </w:tabs>
        <w:adjustRightInd w:val="0"/>
        <w:spacing w:line="360" w:lineRule="auto"/>
        <w:ind w:left="2160" w:right="283"/>
        <w:jc w:val="both"/>
        <w:rPr>
          <w:rFonts w:ascii="Calibri" w:hAnsi="Calibri" w:cs="Calibri"/>
          <w:w w:val="105"/>
          <w:sz w:val="22"/>
          <w:szCs w:val="22"/>
        </w:rPr>
      </w:pPr>
      <w:r w:rsidRPr="00745423">
        <w:rPr>
          <w:rFonts w:ascii="Calibri" w:hAnsi="Calibri" w:cs="Calibri"/>
          <w:w w:val="105"/>
          <w:sz w:val="22"/>
          <w:szCs w:val="22"/>
        </w:rPr>
        <w:t>R – Refratário.</w:t>
      </w:r>
    </w:p>
    <w:p w14:paraId="5DC5100E" w14:textId="77777777" w:rsidR="00D47E0E" w:rsidRPr="00745423" w:rsidRDefault="00D47E0E" w:rsidP="0038256D">
      <w:pPr>
        <w:adjustRightInd w:val="0"/>
        <w:spacing w:line="360" w:lineRule="auto"/>
        <w:ind w:right="283"/>
        <w:jc w:val="both"/>
        <w:rPr>
          <w:rFonts w:ascii="Calibri" w:hAnsi="Calibri" w:cs="Calibri"/>
          <w:b/>
          <w:sz w:val="22"/>
          <w:szCs w:val="22"/>
        </w:rPr>
      </w:pPr>
    </w:p>
    <w:p w14:paraId="6C05CD6A" w14:textId="77777777" w:rsidR="00D47E0E" w:rsidRPr="00745423" w:rsidRDefault="00D47E0E" w:rsidP="0038256D">
      <w:pPr>
        <w:numPr>
          <w:ilvl w:val="0"/>
          <w:numId w:val="1"/>
        </w:numPr>
        <w:adjustRightInd w:val="0"/>
        <w:spacing w:line="360" w:lineRule="auto"/>
        <w:ind w:right="283"/>
        <w:jc w:val="both"/>
        <w:rPr>
          <w:rFonts w:ascii="Calibri" w:hAnsi="Calibri" w:cs="Calibri"/>
          <w:b/>
          <w:sz w:val="22"/>
          <w:szCs w:val="22"/>
        </w:rPr>
      </w:pPr>
      <w:r w:rsidRPr="00745423">
        <w:rPr>
          <w:rFonts w:ascii="Calibri" w:hAnsi="Calibri" w:cs="Calibri"/>
          <w:b/>
          <w:bCs/>
          <w:w w:val="105"/>
          <w:sz w:val="22"/>
          <w:szCs w:val="22"/>
        </w:rPr>
        <w:t>SISTEMA DE GESTÃO DE SSMA</w:t>
      </w:r>
    </w:p>
    <w:p w14:paraId="35A63DAA" w14:textId="77777777" w:rsidR="00D47E0E" w:rsidRPr="00745423" w:rsidRDefault="00D47E0E" w:rsidP="00D47E0E">
      <w:pPr>
        <w:adjustRightInd w:val="0"/>
        <w:spacing w:line="360" w:lineRule="auto"/>
        <w:ind w:left="1440" w:right="283"/>
        <w:jc w:val="both"/>
        <w:rPr>
          <w:rFonts w:ascii="Calibri" w:hAnsi="Calibri" w:cs="Calibri"/>
          <w:b/>
          <w:bCs/>
          <w:w w:val="105"/>
          <w:sz w:val="22"/>
          <w:szCs w:val="22"/>
        </w:rPr>
      </w:pPr>
    </w:p>
    <w:p w14:paraId="45987AA6" w14:textId="77777777" w:rsidR="00D47E0E" w:rsidRPr="00745423" w:rsidRDefault="00D47E0E" w:rsidP="0038256D">
      <w:pPr>
        <w:adjustRightInd w:val="0"/>
        <w:spacing w:line="360" w:lineRule="auto"/>
        <w:ind w:left="978" w:right="283"/>
        <w:jc w:val="both"/>
        <w:rPr>
          <w:rFonts w:ascii="Calibri" w:hAnsi="Calibri" w:cs="Calibri"/>
          <w:w w:val="105"/>
          <w:sz w:val="22"/>
          <w:szCs w:val="22"/>
        </w:rPr>
      </w:pPr>
      <w:r w:rsidRPr="00745423">
        <w:rPr>
          <w:rFonts w:ascii="Calibri" w:hAnsi="Calibri" w:cs="Calibri"/>
          <w:w w:val="105"/>
          <w:sz w:val="22"/>
          <w:szCs w:val="22"/>
        </w:rPr>
        <w:t xml:space="preserve">O Sistema de Gestão de SSMA, a </w:t>
      </w:r>
      <w:proofErr w:type="spellStart"/>
      <w:r w:rsidRPr="00745423">
        <w:rPr>
          <w:rFonts w:ascii="Calibri" w:hAnsi="Calibri" w:cs="Calibri"/>
          <w:w w:val="105"/>
          <w:sz w:val="22"/>
          <w:szCs w:val="22"/>
        </w:rPr>
        <w:t>Risoterm</w:t>
      </w:r>
      <w:proofErr w:type="spellEnd"/>
      <w:r w:rsidRPr="00745423">
        <w:rPr>
          <w:rFonts w:ascii="Calibri" w:hAnsi="Calibri" w:cs="Calibri"/>
          <w:w w:val="105"/>
          <w:sz w:val="22"/>
          <w:szCs w:val="22"/>
        </w:rPr>
        <w:t xml:space="preserve"> tem como balizador o seu Programa de Segurança, Saúde e Meio Ambiente que é voltado para o gerenciamento de suas atividades estabelecendo requisitos mínimos para desempenho de SSMA e procedimentos para identificação, avaliação e controle das condições inseguras e suas causas que possam existir em seu processo operacional e instalações</w:t>
      </w:r>
    </w:p>
    <w:p w14:paraId="05A60E9F" w14:textId="77777777" w:rsidR="00D47E0E" w:rsidRPr="00745423" w:rsidRDefault="00D47E0E" w:rsidP="0038256D">
      <w:pPr>
        <w:adjustRightInd w:val="0"/>
        <w:spacing w:line="360" w:lineRule="auto"/>
        <w:ind w:left="978" w:right="283"/>
        <w:jc w:val="both"/>
        <w:rPr>
          <w:rFonts w:ascii="Calibri" w:hAnsi="Calibri" w:cs="Calibri"/>
          <w:w w:val="105"/>
          <w:sz w:val="22"/>
          <w:szCs w:val="22"/>
        </w:rPr>
      </w:pPr>
      <w:r w:rsidRPr="00745423">
        <w:rPr>
          <w:rFonts w:ascii="Calibri" w:hAnsi="Calibri" w:cs="Calibri"/>
          <w:w w:val="105"/>
          <w:sz w:val="22"/>
          <w:szCs w:val="22"/>
        </w:rPr>
        <w:t xml:space="preserve">Nosso Programa de Segurança e Saúde Ocupacional atende a todos os requisitos legais </w:t>
      </w:r>
      <w:proofErr w:type="gramStart"/>
      <w:r w:rsidRPr="00745423">
        <w:rPr>
          <w:rFonts w:ascii="Calibri" w:hAnsi="Calibri" w:cs="Calibri"/>
          <w:w w:val="105"/>
          <w:sz w:val="22"/>
          <w:szCs w:val="22"/>
        </w:rPr>
        <w:t>e  é</w:t>
      </w:r>
      <w:proofErr w:type="gramEnd"/>
      <w:r w:rsidRPr="00745423">
        <w:rPr>
          <w:rFonts w:ascii="Calibri" w:hAnsi="Calibri" w:cs="Calibri"/>
          <w:w w:val="105"/>
          <w:sz w:val="22"/>
          <w:szCs w:val="22"/>
        </w:rPr>
        <w:t xml:space="preserve"> baseado na ISO 45001:2018 (Sistemas de gestão de segurança e saúde ocupacional), na conscientização dos nossos colaboradores, resultando de forma efetiva na excelente estatística. </w:t>
      </w:r>
    </w:p>
    <w:p w14:paraId="4E8B94D8" w14:textId="77777777" w:rsidR="00D47E0E" w:rsidRPr="00745423" w:rsidRDefault="00D47E0E" w:rsidP="00D47E0E">
      <w:pPr>
        <w:adjustRightInd w:val="0"/>
        <w:spacing w:line="360" w:lineRule="auto"/>
        <w:ind w:left="1080" w:right="283"/>
        <w:jc w:val="both"/>
        <w:rPr>
          <w:rFonts w:ascii="Calibri" w:hAnsi="Calibri" w:cs="Calibri"/>
          <w:w w:val="105"/>
          <w:sz w:val="22"/>
          <w:szCs w:val="22"/>
        </w:rPr>
      </w:pPr>
    </w:p>
    <w:p w14:paraId="5BDA0D51" w14:textId="77777777" w:rsidR="00D47E0E" w:rsidRPr="00745423" w:rsidRDefault="00D47E0E" w:rsidP="00D47E0E">
      <w:pPr>
        <w:adjustRightInd w:val="0"/>
        <w:spacing w:line="360" w:lineRule="auto"/>
        <w:ind w:left="1080" w:right="283"/>
        <w:jc w:val="both"/>
        <w:rPr>
          <w:rFonts w:ascii="Calibri" w:hAnsi="Calibri" w:cs="Calibri"/>
          <w:w w:val="105"/>
          <w:sz w:val="22"/>
          <w:szCs w:val="22"/>
        </w:rPr>
      </w:pPr>
      <w:r w:rsidRPr="00745423">
        <w:rPr>
          <w:rFonts w:ascii="Calibri" w:hAnsi="Calibri" w:cs="Calibri"/>
          <w:w w:val="105"/>
          <w:sz w:val="22"/>
          <w:szCs w:val="22"/>
        </w:rPr>
        <w:t>Como ações do no programa realizamos;</w:t>
      </w:r>
    </w:p>
    <w:p w14:paraId="573DB703" w14:textId="77777777" w:rsidR="00D47E0E" w:rsidRPr="00745423" w:rsidRDefault="00D47E0E" w:rsidP="00D47E0E">
      <w:pPr>
        <w:numPr>
          <w:ilvl w:val="0"/>
          <w:numId w:val="20"/>
        </w:numPr>
        <w:adjustRightInd w:val="0"/>
        <w:spacing w:line="360" w:lineRule="auto"/>
        <w:ind w:left="1800" w:right="283"/>
        <w:jc w:val="both"/>
        <w:rPr>
          <w:rFonts w:ascii="Calibri" w:hAnsi="Calibri" w:cs="Calibri"/>
          <w:w w:val="105"/>
          <w:sz w:val="22"/>
          <w:szCs w:val="22"/>
        </w:rPr>
      </w:pPr>
      <w:r w:rsidRPr="00745423">
        <w:rPr>
          <w:rFonts w:ascii="Calibri" w:hAnsi="Calibri" w:cs="Calibri"/>
          <w:w w:val="105"/>
          <w:sz w:val="22"/>
          <w:szCs w:val="22"/>
          <w:lang w:val="en-US"/>
        </w:rPr>
        <w:t xml:space="preserve">DDS - </w:t>
      </w:r>
      <w:proofErr w:type="spellStart"/>
      <w:r w:rsidRPr="00745423">
        <w:rPr>
          <w:rFonts w:ascii="Calibri" w:hAnsi="Calibri" w:cs="Calibri"/>
          <w:w w:val="105"/>
          <w:sz w:val="22"/>
          <w:szCs w:val="22"/>
          <w:lang w:val="en-US"/>
        </w:rPr>
        <w:t>pelos</w:t>
      </w:r>
      <w:proofErr w:type="spellEnd"/>
      <w:r w:rsidRPr="00745423">
        <w:rPr>
          <w:rFonts w:ascii="Calibri" w:hAnsi="Calibri" w:cs="Calibri"/>
          <w:w w:val="105"/>
          <w:sz w:val="22"/>
          <w:szCs w:val="22"/>
          <w:lang w:val="en-US"/>
        </w:rPr>
        <w:t xml:space="preserve"> </w:t>
      </w:r>
      <w:proofErr w:type="spellStart"/>
      <w:r w:rsidRPr="00745423">
        <w:rPr>
          <w:rFonts w:ascii="Calibri" w:hAnsi="Calibri" w:cs="Calibri"/>
          <w:w w:val="105"/>
          <w:sz w:val="22"/>
          <w:szCs w:val="22"/>
          <w:lang w:val="en-US"/>
        </w:rPr>
        <w:t>lideres</w:t>
      </w:r>
      <w:proofErr w:type="spellEnd"/>
      <w:r w:rsidRPr="00745423">
        <w:rPr>
          <w:rFonts w:ascii="Calibri" w:hAnsi="Calibri" w:cs="Calibri"/>
          <w:w w:val="105"/>
          <w:sz w:val="22"/>
          <w:szCs w:val="22"/>
          <w:lang w:val="en-US"/>
        </w:rPr>
        <w:t>;</w:t>
      </w:r>
    </w:p>
    <w:p w14:paraId="75A2DF14" w14:textId="77777777" w:rsidR="00D47E0E" w:rsidRPr="00745423" w:rsidRDefault="00D47E0E" w:rsidP="00D47E0E">
      <w:pPr>
        <w:numPr>
          <w:ilvl w:val="0"/>
          <w:numId w:val="20"/>
        </w:numPr>
        <w:adjustRightInd w:val="0"/>
        <w:spacing w:line="360" w:lineRule="auto"/>
        <w:ind w:left="1800" w:right="283"/>
        <w:jc w:val="both"/>
        <w:rPr>
          <w:rFonts w:ascii="Calibri" w:hAnsi="Calibri" w:cs="Calibri"/>
          <w:w w:val="105"/>
          <w:sz w:val="22"/>
          <w:szCs w:val="22"/>
        </w:rPr>
      </w:pPr>
      <w:r w:rsidRPr="00745423">
        <w:rPr>
          <w:rFonts w:ascii="Calibri" w:hAnsi="Calibri" w:cs="Calibri"/>
          <w:w w:val="105"/>
          <w:sz w:val="22"/>
          <w:szCs w:val="22"/>
          <w:lang w:val="en-US"/>
        </w:rPr>
        <w:t>Auditoria de PT;</w:t>
      </w:r>
    </w:p>
    <w:p w14:paraId="0454FF2D" w14:textId="77777777" w:rsidR="00D47E0E" w:rsidRPr="00745423" w:rsidRDefault="00D47E0E" w:rsidP="00D47E0E">
      <w:pPr>
        <w:numPr>
          <w:ilvl w:val="0"/>
          <w:numId w:val="20"/>
        </w:numPr>
        <w:adjustRightInd w:val="0"/>
        <w:spacing w:line="360" w:lineRule="auto"/>
        <w:ind w:left="1800" w:right="283"/>
        <w:jc w:val="both"/>
        <w:rPr>
          <w:rFonts w:ascii="Calibri" w:hAnsi="Calibri" w:cs="Calibri"/>
          <w:w w:val="105"/>
          <w:sz w:val="22"/>
          <w:szCs w:val="22"/>
        </w:rPr>
      </w:pPr>
      <w:r w:rsidRPr="00745423">
        <w:rPr>
          <w:rFonts w:ascii="Calibri" w:hAnsi="Calibri" w:cs="Calibri"/>
          <w:w w:val="105"/>
          <w:sz w:val="22"/>
          <w:szCs w:val="22"/>
        </w:rPr>
        <w:t>Diálogos</w:t>
      </w:r>
      <w:r w:rsidRPr="00745423">
        <w:rPr>
          <w:rFonts w:ascii="Calibri" w:hAnsi="Calibri" w:cs="Calibri"/>
          <w:w w:val="105"/>
          <w:sz w:val="22"/>
          <w:szCs w:val="22"/>
          <w:lang w:val="en-US"/>
        </w:rPr>
        <w:t xml:space="preserve"> </w:t>
      </w:r>
      <w:r w:rsidRPr="00745423">
        <w:rPr>
          <w:rFonts w:ascii="Calibri" w:hAnsi="Calibri" w:cs="Calibri"/>
          <w:w w:val="105"/>
          <w:sz w:val="22"/>
          <w:szCs w:val="22"/>
        </w:rPr>
        <w:t>Comportamentais;</w:t>
      </w:r>
    </w:p>
    <w:p w14:paraId="4BCE0D08" w14:textId="77777777" w:rsidR="00D47E0E" w:rsidRPr="00745423" w:rsidRDefault="00D47E0E" w:rsidP="00D47E0E">
      <w:pPr>
        <w:numPr>
          <w:ilvl w:val="0"/>
          <w:numId w:val="20"/>
        </w:numPr>
        <w:adjustRightInd w:val="0"/>
        <w:spacing w:line="360" w:lineRule="auto"/>
        <w:ind w:left="1800" w:right="283"/>
        <w:jc w:val="both"/>
        <w:rPr>
          <w:rFonts w:ascii="Calibri" w:hAnsi="Calibri" w:cs="Calibri"/>
          <w:w w:val="105"/>
          <w:sz w:val="22"/>
          <w:szCs w:val="22"/>
        </w:rPr>
      </w:pPr>
      <w:r w:rsidRPr="00745423">
        <w:rPr>
          <w:rFonts w:ascii="Calibri" w:hAnsi="Calibri" w:cs="Calibri"/>
          <w:w w:val="105"/>
          <w:sz w:val="22"/>
          <w:szCs w:val="22"/>
        </w:rPr>
        <w:t>Inspeção de Ferramentas elétricas, manuais, cintos de segurança;</w:t>
      </w:r>
    </w:p>
    <w:p w14:paraId="5CF13538" w14:textId="0905A1B2" w:rsidR="005F4CDD" w:rsidRPr="005F4CDD" w:rsidRDefault="00D47E0E" w:rsidP="005F4CDD">
      <w:pPr>
        <w:numPr>
          <w:ilvl w:val="0"/>
          <w:numId w:val="20"/>
        </w:numPr>
        <w:adjustRightInd w:val="0"/>
        <w:spacing w:line="360" w:lineRule="auto"/>
        <w:ind w:left="1800" w:right="283"/>
        <w:jc w:val="both"/>
        <w:rPr>
          <w:rFonts w:ascii="Calibri" w:hAnsi="Calibri" w:cs="Calibri"/>
          <w:w w:val="105"/>
          <w:sz w:val="22"/>
          <w:szCs w:val="22"/>
        </w:rPr>
      </w:pPr>
      <w:r w:rsidRPr="00745423">
        <w:rPr>
          <w:rFonts w:ascii="Calibri" w:hAnsi="Calibri" w:cs="Calibri"/>
          <w:w w:val="105"/>
          <w:sz w:val="22"/>
          <w:szCs w:val="22"/>
        </w:rPr>
        <w:t>Plano Anual de Treinamento;</w:t>
      </w:r>
    </w:p>
    <w:p w14:paraId="5BD4A8E9" w14:textId="77777777" w:rsidR="00D47E0E" w:rsidRPr="00745423" w:rsidRDefault="00D47E0E" w:rsidP="00D47E0E">
      <w:pPr>
        <w:numPr>
          <w:ilvl w:val="0"/>
          <w:numId w:val="20"/>
        </w:numPr>
        <w:adjustRightInd w:val="0"/>
        <w:spacing w:line="360" w:lineRule="auto"/>
        <w:ind w:left="1800" w:right="283"/>
        <w:jc w:val="both"/>
        <w:rPr>
          <w:rFonts w:ascii="Calibri" w:hAnsi="Calibri" w:cs="Calibri"/>
          <w:w w:val="105"/>
          <w:sz w:val="22"/>
          <w:szCs w:val="22"/>
        </w:rPr>
      </w:pPr>
      <w:r w:rsidRPr="00745423">
        <w:rPr>
          <w:rFonts w:ascii="Calibri" w:hAnsi="Calibri" w:cs="Calibri"/>
          <w:w w:val="105"/>
          <w:sz w:val="22"/>
          <w:szCs w:val="22"/>
        </w:rPr>
        <w:t>Plano de Manutenção e Calibração dos equipamentos;</w:t>
      </w:r>
    </w:p>
    <w:p w14:paraId="0860E6A3" w14:textId="77777777" w:rsidR="00D47E0E" w:rsidRPr="00745423" w:rsidRDefault="00D47E0E" w:rsidP="00D47E0E">
      <w:pPr>
        <w:numPr>
          <w:ilvl w:val="0"/>
          <w:numId w:val="20"/>
        </w:numPr>
        <w:adjustRightInd w:val="0"/>
        <w:spacing w:line="360" w:lineRule="auto"/>
        <w:ind w:left="1800" w:right="283"/>
        <w:jc w:val="both"/>
        <w:rPr>
          <w:rFonts w:ascii="Calibri" w:hAnsi="Calibri" w:cs="Calibri"/>
          <w:w w:val="105"/>
          <w:sz w:val="22"/>
          <w:szCs w:val="22"/>
        </w:rPr>
      </w:pPr>
      <w:r w:rsidRPr="00745423">
        <w:rPr>
          <w:rFonts w:ascii="Calibri" w:hAnsi="Calibri" w:cs="Calibri"/>
          <w:w w:val="105"/>
          <w:sz w:val="22"/>
          <w:szCs w:val="22"/>
        </w:rPr>
        <w:t>Campanhas</w:t>
      </w:r>
      <w:r w:rsidRPr="00745423">
        <w:rPr>
          <w:rFonts w:ascii="Calibri" w:hAnsi="Calibri" w:cs="Calibri"/>
          <w:w w:val="105"/>
          <w:sz w:val="22"/>
          <w:szCs w:val="22"/>
          <w:lang w:val="en-US"/>
        </w:rPr>
        <w:t xml:space="preserve"> de </w:t>
      </w:r>
      <w:proofErr w:type="spellStart"/>
      <w:r w:rsidRPr="00745423">
        <w:rPr>
          <w:rFonts w:ascii="Calibri" w:hAnsi="Calibri" w:cs="Calibri"/>
          <w:w w:val="105"/>
          <w:sz w:val="22"/>
          <w:szCs w:val="22"/>
          <w:lang w:val="en-US"/>
        </w:rPr>
        <w:t>Segurança</w:t>
      </w:r>
      <w:proofErr w:type="spellEnd"/>
      <w:r w:rsidRPr="00745423">
        <w:rPr>
          <w:rFonts w:ascii="Calibri" w:hAnsi="Calibri" w:cs="Calibri"/>
          <w:w w:val="105"/>
          <w:sz w:val="22"/>
          <w:szCs w:val="22"/>
          <w:lang w:val="en-US"/>
        </w:rPr>
        <w:t>;</w:t>
      </w:r>
    </w:p>
    <w:p w14:paraId="087CB596" w14:textId="77777777" w:rsidR="00D47E0E" w:rsidRDefault="00D47E0E" w:rsidP="00D47E0E">
      <w:pPr>
        <w:numPr>
          <w:ilvl w:val="0"/>
          <w:numId w:val="20"/>
        </w:numPr>
        <w:adjustRightInd w:val="0"/>
        <w:spacing w:line="360" w:lineRule="auto"/>
        <w:ind w:left="1800" w:right="283"/>
        <w:jc w:val="both"/>
        <w:rPr>
          <w:rFonts w:ascii="Calibri" w:hAnsi="Calibri" w:cs="Calibri"/>
          <w:w w:val="105"/>
          <w:sz w:val="22"/>
          <w:szCs w:val="22"/>
        </w:rPr>
      </w:pPr>
      <w:r w:rsidRPr="00745423">
        <w:rPr>
          <w:rFonts w:ascii="Calibri" w:hAnsi="Calibri" w:cs="Calibri"/>
          <w:w w:val="105"/>
          <w:sz w:val="22"/>
          <w:szCs w:val="22"/>
        </w:rPr>
        <w:t>Reconhecimento de segurança da equipe;</w:t>
      </w:r>
    </w:p>
    <w:p w14:paraId="2D6CB9CD" w14:textId="77777777" w:rsidR="005F4CDD" w:rsidRPr="00745423" w:rsidRDefault="005F4CDD" w:rsidP="005F4CDD">
      <w:pPr>
        <w:adjustRightInd w:val="0"/>
        <w:spacing w:line="360" w:lineRule="auto"/>
        <w:ind w:left="1800" w:right="283"/>
        <w:jc w:val="both"/>
        <w:rPr>
          <w:rFonts w:ascii="Calibri" w:hAnsi="Calibri" w:cs="Calibri"/>
          <w:w w:val="105"/>
          <w:sz w:val="22"/>
          <w:szCs w:val="22"/>
        </w:rPr>
      </w:pPr>
    </w:p>
    <w:p w14:paraId="334F0213" w14:textId="77777777" w:rsidR="00D47E0E" w:rsidRPr="00745423" w:rsidRDefault="00D47E0E" w:rsidP="00D47E0E">
      <w:pPr>
        <w:numPr>
          <w:ilvl w:val="0"/>
          <w:numId w:val="20"/>
        </w:numPr>
        <w:adjustRightInd w:val="0"/>
        <w:spacing w:line="360" w:lineRule="auto"/>
        <w:ind w:left="1800" w:right="283"/>
        <w:jc w:val="both"/>
        <w:rPr>
          <w:rFonts w:ascii="Calibri" w:hAnsi="Calibri" w:cs="Calibri"/>
          <w:w w:val="105"/>
          <w:sz w:val="22"/>
          <w:szCs w:val="22"/>
        </w:rPr>
      </w:pPr>
      <w:proofErr w:type="spellStart"/>
      <w:r w:rsidRPr="00745423">
        <w:rPr>
          <w:rFonts w:ascii="Calibri" w:hAnsi="Calibri" w:cs="Calibri"/>
          <w:w w:val="105"/>
          <w:sz w:val="22"/>
          <w:szCs w:val="22"/>
          <w:lang w:val="en-US"/>
        </w:rPr>
        <w:t>Campanha</w:t>
      </w:r>
      <w:proofErr w:type="spellEnd"/>
      <w:r w:rsidRPr="00745423">
        <w:rPr>
          <w:rFonts w:ascii="Calibri" w:hAnsi="Calibri" w:cs="Calibri"/>
          <w:w w:val="105"/>
          <w:sz w:val="22"/>
          <w:szCs w:val="22"/>
          <w:lang w:val="en-US"/>
        </w:rPr>
        <w:t xml:space="preserve"> </w:t>
      </w:r>
      <w:proofErr w:type="spellStart"/>
      <w:r w:rsidRPr="00745423">
        <w:rPr>
          <w:rFonts w:ascii="Calibri" w:hAnsi="Calibri" w:cs="Calibri"/>
          <w:w w:val="105"/>
          <w:sz w:val="22"/>
          <w:szCs w:val="22"/>
          <w:lang w:val="en-US"/>
        </w:rPr>
        <w:t>Novatos</w:t>
      </w:r>
      <w:proofErr w:type="spellEnd"/>
      <w:r w:rsidRPr="00745423">
        <w:rPr>
          <w:rFonts w:ascii="Calibri" w:hAnsi="Calibri" w:cs="Calibri"/>
          <w:w w:val="105"/>
          <w:sz w:val="22"/>
          <w:szCs w:val="22"/>
          <w:lang w:val="en-US"/>
        </w:rPr>
        <w:t>:</w:t>
      </w:r>
    </w:p>
    <w:p w14:paraId="790F70C9" w14:textId="17F640FE" w:rsidR="00D47E0E" w:rsidRPr="00745423" w:rsidRDefault="00D47E0E" w:rsidP="00D47E0E">
      <w:pPr>
        <w:numPr>
          <w:ilvl w:val="0"/>
          <w:numId w:val="20"/>
        </w:numPr>
        <w:adjustRightInd w:val="0"/>
        <w:spacing w:line="360" w:lineRule="auto"/>
        <w:ind w:left="1800" w:right="283"/>
        <w:jc w:val="both"/>
        <w:rPr>
          <w:rFonts w:ascii="Calibri" w:hAnsi="Calibri" w:cs="Calibri"/>
          <w:w w:val="105"/>
          <w:sz w:val="22"/>
          <w:szCs w:val="22"/>
        </w:rPr>
      </w:pPr>
      <w:r w:rsidRPr="00745423">
        <w:rPr>
          <w:rFonts w:ascii="Calibri" w:hAnsi="Calibri" w:cs="Calibri"/>
          <w:w w:val="105"/>
          <w:sz w:val="22"/>
          <w:szCs w:val="22"/>
        </w:rPr>
        <w:t xml:space="preserve">Cumprir Programa de Meta e Avaliação de </w:t>
      </w:r>
      <w:proofErr w:type="spellStart"/>
      <w:r w:rsidRPr="00745423">
        <w:rPr>
          <w:rFonts w:ascii="Calibri" w:hAnsi="Calibri" w:cs="Calibri"/>
          <w:w w:val="105"/>
          <w:sz w:val="22"/>
          <w:szCs w:val="22"/>
        </w:rPr>
        <w:t>Performace</w:t>
      </w:r>
      <w:proofErr w:type="spellEnd"/>
      <w:r w:rsidRPr="00745423">
        <w:rPr>
          <w:rFonts w:ascii="Calibri" w:hAnsi="Calibri" w:cs="Calibri"/>
          <w:w w:val="105"/>
          <w:sz w:val="22"/>
          <w:szCs w:val="22"/>
        </w:rPr>
        <w:t xml:space="preserve"> de </w:t>
      </w:r>
      <w:r w:rsidRPr="00E12F67">
        <w:rPr>
          <w:rFonts w:ascii="Calibri" w:hAnsi="Calibri" w:cs="Calibri"/>
          <w:w w:val="105"/>
          <w:sz w:val="22"/>
          <w:szCs w:val="22"/>
        </w:rPr>
        <w:t xml:space="preserve">Segurança da </w:t>
      </w:r>
      <w:proofErr w:type="spellStart"/>
      <w:r w:rsidR="00E12F67" w:rsidRPr="00E12F67">
        <w:rPr>
          <w:rFonts w:ascii="Calibri" w:hAnsi="Calibri" w:cs="Calibri"/>
          <w:w w:val="105"/>
          <w:sz w:val="22"/>
          <w:szCs w:val="22"/>
        </w:rPr>
        <w:t>Cetrel</w:t>
      </w:r>
      <w:proofErr w:type="spellEnd"/>
      <w:r w:rsidRPr="00E12F67">
        <w:rPr>
          <w:rFonts w:ascii="Calibri" w:hAnsi="Calibri" w:cs="Calibri"/>
          <w:w w:val="105"/>
          <w:sz w:val="22"/>
          <w:szCs w:val="22"/>
        </w:rPr>
        <w:t>;</w:t>
      </w:r>
    </w:p>
    <w:p w14:paraId="6066BFB6" w14:textId="77777777" w:rsidR="00D47E0E" w:rsidRPr="00745423" w:rsidRDefault="00D47E0E" w:rsidP="00D47E0E">
      <w:pPr>
        <w:numPr>
          <w:ilvl w:val="0"/>
          <w:numId w:val="20"/>
        </w:numPr>
        <w:adjustRightInd w:val="0"/>
        <w:spacing w:line="360" w:lineRule="auto"/>
        <w:ind w:left="1800" w:right="283"/>
        <w:jc w:val="both"/>
        <w:rPr>
          <w:rFonts w:ascii="Calibri" w:hAnsi="Calibri" w:cs="Calibri"/>
          <w:w w:val="105"/>
          <w:sz w:val="22"/>
          <w:szCs w:val="22"/>
        </w:rPr>
      </w:pPr>
      <w:proofErr w:type="spellStart"/>
      <w:r w:rsidRPr="00745423">
        <w:rPr>
          <w:rFonts w:ascii="Calibri" w:hAnsi="Calibri" w:cs="Calibri"/>
          <w:w w:val="105"/>
          <w:sz w:val="22"/>
          <w:szCs w:val="22"/>
          <w:lang w:val="en-US"/>
        </w:rPr>
        <w:t>Programa</w:t>
      </w:r>
      <w:proofErr w:type="spellEnd"/>
      <w:r w:rsidRPr="00745423">
        <w:rPr>
          <w:rFonts w:ascii="Calibri" w:hAnsi="Calibri" w:cs="Calibri"/>
          <w:w w:val="105"/>
          <w:sz w:val="22"/>
          <w:szCs w:val="22"/>
          <w:lang w:val="en-US"/>
        </w:rPr>
        <w:t xml:space="preserve"> </w:t>
      </w:r>
      <w:proofErr w:type="spellStart"/>
      <w:r w:rsidRPr="00745423">
        <w:rPr>
          <w:rFonts w:ascii="Calibri" w:hAnsi="Calibri" w:cs="Calibri"/>
          <w:w w:val="105"/>
          <w:sz w:val="22"/>
          <w:szCs w:val="22"/>
          <w:lang w:val="en-US"/>
        </w:rPr>
        <w:t>Padrinho</w:t>
      </w:r>
      <w:proofErr w:type="spellEnd"/>
      <w:r w:rsidRPr="00745423">
        <w:rPr>
          <w:rFonts w:ascii="Calibri" w:hAnsi="Calibri" w:cs="Calibri"/>
          <w:w w:val="105"/>
          <w:sz w:val="22"/>
          <w:szCs w:val="22"/>
          <w:lang w:val="en-US"/>
        </w:rPr>
        <w:t>.</w:t>
      </w:r>
    </w:p>
    <w:p w14:paraId="60D58A26" w14:textId="77777777" w:rsidR="00D47E0E" w:rsidRPr="00745423" w:rsidRDefault="00D47E0E" w:rsidP="00D47E0E">
      <w:pPr>
        <w:adjustRightInd w:val="0"/>
        <w:spacing w:line="360" w:lineRule="auto"/>
        <w:ind w:left="1080" w:right="283"/>
        <w:jc w:val="both"/>
        <w:rPr>
          <w:rFonts w:ascii="Calibri" w:hAnsi="Calibri" w:cs="Calibri"/>
          <w:w w:val="105"/>
          <w:sz w:val="22"/>
          <w:szCs w:val="22"/>
        </w:rPr>
      </w:pPr>
    </w:p>
    <w:p w14:paraId="7B21B642" w14:textId="67A4E1B3" w:rsidR="00D47E0E" w:rsidRPr="00745423" w:rsidRDefault="00D47E0E" w:rsidP="00D47E0E">
      <w:pPr>
        <w:adjustRightInd w:val="0"/>
        <w:spacing w:line="360" w:lineRule="auto"/>
        <w:ind w:left="1080" w:right="283"/>
        <w:jc w:val="both"/>
        <w:rPr>
          <w:rFonts w:ascii="Calibri" w:hAnsi="Calibri" w:cs="Calibri"/>
          <w:b/>
          <w:bCs/>
          <w:w w:val="105"/>
          <w:sz w:val="22"/>
          <w:szCs w:val="22"/>
        </w:rPr>
      </w:pPr>
      <w:r>
        <w:rPr>
          <w:rFonts w:ascii="Calibri" w:hAnsi="Calibri" w:cs="Calibri"/>
          <w:b/>
          <w:bCs/>
          <w:w w:val="105"/>
          <w:sz w:val="22"/>
          <w:szCs w:val="22"/>
        </w:rPr>
        <w:t>6</w:t>
      </w:r>
      <w:r w:rsidRPr="00745423">
        <w:rPr>
          <w:rFonts w:ascii="Calibri" w:hAnsi="Calibri" w:cs="Calibri"/>
          <w:b/>
          <w:bCs/>
          <w:w w:val="105"/>
          <w:sz w:val="22"/>
          <w:szCs w:val="22"/>
        </w:rPr>
        <w:t xml:space="preserve">.1 TREINAMENTO DE SSMA </w:t>
      </w:r>
    </w:p>
    <w:p w14:paraId="5759F5BD" w14:textId="77777777" w:rsidR="00D47E0E" w:rsidRPr="00745423" w:rsidRDefault="00D47E0E" w:rsidP="00D47E0E">
      <w:pPr>
        <w:adjustRightInd w:val="0"/>
        <w:spacing w:line="360" w:lineRule="auto"/>
        <w:ind w:left="1080" w:right="283"/>
        <w:jc w:val="both"/>
        <w:rPr>
          <w:rFonts w:ascii="Calibri" w:hAnsi="Calibri" w:cs="Calibri"/>
          <w:w w:val="105"/>
          <w:sz w:val="22"/>
          <w:szCs w:val="22"/>
        </w:rPr>
      </w:pPr>
      <w:r w:rsidRPr="00745423">
        <w:rPr>
          <w:rFonts w:ascii="Calibri" w:hAnsi="Calibri" w:cs="Calibri"/>
          <w:w w:val="105"/>
          <w:sz w:val="22"/>
          <w:szCs w:val="22"/>
        </w:rPr>
        <w:t>A RISOTERM estabelece treinamentos mínimos com o objetivo de adaptar o colaborador às condições de Higiene e Segurança do Trabalho, conforme matriz de treinamento de integração listada abaixo:</w:t>
      </w:r>
    </w:p>
    <w:p w14:paraId="313545ED" w14:textId="77777777" w:rsidR="00D47E0E" w:rsidRPr="00745423" w:rsidRDefault="00D47E0E" w:rsidP="00D47E0E">
      <w:pPr>
        <w:adjustRightInd w:val="0"/>
        <w:spacing w:line="360" w:lineRule="auto"/>
        <w:ind w:left="1080" w:right="283"/>
        <w:jc w:val="both"/>
        <w:rPr>
          <w:rFonts w:ascii="Calibri" w:hAnsi="Calibri" w:cs="Calibri"/>
          <w:w w:val="105"/>
          <w:sz w:val="22"/>
          <w:szCs w:val="22"/>
        </w:rPr>
      </w:pPr>
    </w:p>
    <w:p w14:paraId="63C86F02" w14:textId="77777777" w:rsidR="00D47E0E" w:rsidRPr="00745423" w:rsidRDefault="00D47E0E" w:rsidP="00D47E0E">
      <w:pPr>
        <w:numPr>
          <w:ilvl w:val="0"/>
          <w:numId w:val="19"/>
        </w:numPr>
        <w:adjustRightInd w:val="0"/>
        <w:spacing w:line="360" w:lineRule="auto"/>
        <w:ind w:left="1800" w:right="283"/>
        <w:jc w:val="both"/>
        <w:rPr>
          <w:rFonts w:ascii="Calibri" w:hAnsi="Calibri" w:cs="Calibri"/>
          <w:w w:val="105"/>
          <w:sz w:val="22"/>
          <w:szCs w:val="22"/>
        </w:rPr>
      </w:pPr>
      <w:r w:rsidRPr="00745423">
        <w:rPr>
          <w:rFonts w:ascii="Calibri" w:hAnsi="Calibri" w:cs="Calibri"/>
          <w:w w:val="105"/>
          <w:sz w:val="22"/>
          <w:szCs w:val="22"/>
        </w:rPr>
        <w:t>Capacitação nas NR 01, NR 10, NR 18, NR 20, NR 33 E NR 35;</w:t>
      </w:r>
    </w:p>
    <w:p w14:paraId="0B714135" w14:textId="14140B2E" w:rsidR="00D47E0E" w:rsidRPr="0038256D" w:rsidRDefault="00D47E0E" w:rsidP="0038256D">
      <w:pPr>
        <w:numPr>
          <w:ilvl w:val="0"/>
          <w:numId w:val="21"/>
        </w:numPr>
        <w:adjustRightInd w:val="0"/>
        <w:spacing w:line="360" w:lineRule="auto"/>
        <w:ind w:left="1800" w:right="283"/>
        <w:jc w:val="both"/>
        <w:rPr>
          <w:rFonts w:ascii="Calibri" w:hAnsi="Calibri" w:cs="Calibri"/>
          <w:w w:val="105"/>
          <w:sz w:val="22"/>
          <w:szCs w:val="22"/>
        </w:rPr>
      </w:pPr>
      <w:r w:rsidRPr="00745423">
        <w:rPr>
          <w:rFonts w:ascii="Calibri" w:hAnsi="Calibri" w:cs="Calibri"/>
          <w:w w:val="105"/>
          <w:sz w:val="22"/>
          <w:szCs w:val="22"/>
        </w:rPr>
        <w:t>Treinamento sobre Conservação Auditiva</w:t>
      </w:r>
      <w:r w:rsidR="0038256D">
        <w:rPr>
          <w:rFonts w:ascii="Calibri" w:hAnsi="Calibri" w:cs="Calibri"/>
          <w:w w:val="105"/>
          <w:sz w:val="22"/>
          <w:szCs w:val="22"/>
        </w:rPr>
        <w:t xml:space="preserve"> e </w:t>
      </w:r>
      <w:r w:rsidRPr="0038256D">
        <w:rPr>
          <w:rFonts w:ascii="Calibri" w:hAnsi="Calibri" w:cs="Calibri"/>
          <w:w w:val="105"/>
          <w:sz w:val="22"/>
          <w:szCs w:val="22"/>
        </w:rPr>
        <w:t>Proteção Respiratória;</w:t>
      </w:r>
    </w:p>
    <w:p w14:paraId="12DF367E" w14:textId="77777777" w:rsidR="00D47E0E" w:rsidRPr="00745423" w:rsidRDefault="00D47E0E" w:rsidP="00D47E0E">
      <w:pPr>
        <w:numPr>
          <w:ilvl w:val="0"/>
          <w:numId w:val="21"/>
        </w:numPr>
        <w:adjustRightInd w:val="0"/>
        <w:spacing w:line="360" w:lineRule="auto"/>
        <w:ind w:left="1800" w:right="283"/>
        <w:jc w:val="both"/>
        <w:rPr>
          <w:rFonts w:ascii="Calibri" w:hAnsi="Calibri" w:cs="Calibri"/>
          <w:w w:val="105"/>
          <w:sz w:val="22"/>
          <w:szCs w:val="22"/>
        </w:rPr>
      </w:pPr>
      <w:r w:rsidRPr="00745423">
        <w:rPr>
          <w:rFonts w:ascii="Calibri" w:hAnsi="Calibri" w:cs="Calibri"/>
          <w:w w:val="105"/>
          <w:sz w:val="22"/>
          <w:szCs w:val="22"/>
        </w:rPr>
        <w:t xml:space="preserve">Treinamento sobre Ergonomia; </w:t>
      </w:r>
    </w:p>
    <w:p w14:paraId="183A4802" w14:textId="77777777" w:rsidR="00D47E0E" w:rsidRPr="00745423" w:rsidRDefault="00D47E0E" w:rsidP="00D47E0E">
      <w:pPr>
        <w:numPr>
          <w:ilvl w:val="0"/>
          <w:numId w:val="21"/>
        </w:numPr>
        <w:adjustRightInd w:val="0"/>
        <w:spacing w:line="360" w:lineRule="auto"/>
        <w:ind w:left="1800" w:right="283"/>
        <w:jc w:val="both"/>
        <w:rPr>
          <w:rFonts w:ascii="Calibri" w:hAnsi="Calibri" w:cs="Calibri"/>
          <w:w w:val="105"/>
          <w:sz w:val="22"/>
          <w:szCs w:val="22"/>
        </w:rPr>
      </w:pPr>
      <w:r w:rsidRPr="00745423">
        <w:rPr>
          <w:rFonts w:ascii="Calibri" w:hAnsi="Calibri" w:cs="Calibri"/>
          <w:w w:val="105"/>
          <w:sz w:val="22"/>
          <w:szCs w:val="22"/>
        </w:rPr>
        <w:t xml:space="preserve">Treinamento sobre Uso, Guarda, Conservação e Higienização de </w:t>
      </w:r>
      <w:proofErr w:type="spellStart"/>
      <w:r w:rsidRPr="00745423">
        <w:rPr>
          <w:rFonts w:ascii="Calibri" w:hAnsi="Calibri" w:cs="Calibri"/>
          <w:w w:val="105"/>
          <w:sz w:val="22"/>
          <w:szCs w:val="22"/>
        </w:rPr>
        <w:t>EPI´s</w:t>
      </w:r>
      <w:proofErr w:type="spellEnd"/>
      <w:r w:rsidRPr="00745423">
        <w:rPr>
          <w:rFonts w:ascii="Calibri" w:hAnsi="Calibri" w:cs="Calibri"/>
          <w:w w:val="105"/>
          <w:sz w:val="22"/>
          <w:szCs w:val="22"/>
        </w:rPr>
        <w:t>;</w:t>
      </w:r>
    </w:p>
    <w:p w14:paraId="0EE92C1A" w14:textId="77777777" w:rsidR="00D47E0E" w:rsidRPr="00745423" w:rsidRDefault="00D47E0E" w:rsidP="00D47E0E">
      <w:pPr>
        <w:numPr>
          <w:ilvl w:val="0"/>
          <w:numId w:val="21"/>
        </w:numPr>
        <w:adjustRightInd w:val="0"/>
        <w:spacing w:line="360" w:lineRule="auto"/>
        <w:ind w:left="1800" w:right="283"/>
        <w:jc w:val="both"/>
        <w:rPr>
          <w:rFonts w:ascii="Calibri" w:hAnsi="Calibri" w:cs="Calibri"/>
          <w:w w:val="105"/>
          <w:sz w:val="22"/>
          <w:szCs w:val="22"/>
        </w:rPr>
      </w:pPr>
      <w:r w:rsidRPr="00745423">
        <w:rPr>
          <w:rFonts w:ascii="Calibri" w:hAnsi="Calibri" w:cs="Calibri"/>
          <w:w w:val="105"/>
          <w:sz w:val="22"/>
          <w:szCs w:val="22"/>
        </w:rPr>
        <w:t>Teste de Ensaio de Vedação de Respirador;</w:t>
      </w:r>
    </w:p>
    <w:p w14:paraId="224D9DD7" w14:textId="77777777" w:rsidR="00D47E0E" w:rsidRPr="00745423" w:rsidRDefault="00D47E0E" w:rsidP="00D47E0E">
      <w:pPr>
        <w:numPr>
          <w:ilvl w:val="0"/>
          <w:numId w:val="21"/>
        </w:numPr>
        <w:adjustRightInd w:val="0"/>
        <w:spacing w:line="360" w:lineRule="auto"/>
        <w:ind w:left="1800" w:right="283"/>
        <w:jc w:val="both"/>
        <w:rPr>
          <w:rFonts w:ascii="Calibri" w:hAnsi="Calibri" w:cs="Calibri"/>
          <w:w w:val="105"/>
          <w:sz w:val="22"/>
          <w:szCs w:val="22"/>
        </w:rPr>
      </w:pPr>
      <w:r w:rsidRPr="00745423">
        <w:rPr>
          <w:rFonts w:ascii="Calibri" w:hAnsi="Calibri" w:cs="Calibri"/>
          <w:w w:val="105"/>
          <w:sz w:val="22"/>
          <w:szCs w:val="22"/>
        </w:rPr>
        <w:t>Conscientização e Política Ambiental e Descarte de Resíduos;</w:t>
      </w:r>
    </w:p>
    <w:p w14:paraId="16AD0405" w14:textId="77777777" w:rsidR="00D47E0E" w:rsidRPr="00745423" w:rsidRDefault="00D47E0E" w:rsidP="00D47E0E">
      <w:pPr>
        <w:numPr>
          <w:ilvl w:val="0"/>
          <w:numId w:val="21"/>
        </w:numPr>
        <w:adjustRightInd w:val="0"/>
        <w:spacing w:line="360" w:lineRule="auto"/>
        <w:ind w:left="1800" w:right="283"/>
        <w:jc w:val="both"/>
        <w:rPr>
          <w:rFonts w:ascii="Calibri" w:hAnsi="Calibri" w:cs="Calibri"/>
          <w:w w:val="105"/>
          <w:sz w:val="22"/>
          <w:szCs w:val="22"/>
        </w:rPr>
      </w:pPr>
      <w:r w:rsidRPr="00745423">
        <w:rPr>
          <w:rFonts w:ascii="Calibri" w:hAnsi="Calibri" w:cs="Calibri"/>
          <w:w w:val="105"/>
          <w:sz w:val="22"/>
          <w:szCs w:val="22"/>
        </w:rPr>
        <w:t>Treinamento sobre Riscos Ambientais – PGR/PCMSO;</w:t>
      </w:r>
    </w:p>
    <w:p w14:paraId="647D3D5B" w14:textId="3362C2B0" w:rsidR="00D47E0E" w:rsidRPr="0038256D" w:rsidRDefault="00D47E0E" w:rsidP="0038256D">
      <w:pPr>
        <w:numPr>
          <w:ilvl w:val="0"/>
          <w:numId w:val="21"/>
        </w:numPr>
        <w:adjustRightInd w:val="0"/>
        <w:spacing w:line="360" w:lineRule="auto"/>
        <w:ind w:left="1800" w:right="283"/>
        <w:jc w:val="both"/>
        <w:rPr>
          <w:rFonts w:ascii="Calibri" w:hAnsi="Calibri" w:cs="Calibri"/>
          <w:w w:val="105"/>
          <w:sz w:val="22"/>
          <w:szCs w:val="22"/>
        </w:rPr>
      </w:pPr>
      <w:r w:rsidRPr="00745423">
        <w:rPr>
          <w:rFonts w:ascii="Calibri" w:hAnsi="Calibri" w:cs="Calibri"/>
          <w:w w:val="105"/>
          <w:sz w:val="22"/>
          <w:szCs w:val="22"/>
        </w:rPr>
        <w:t>Treinamento de Análise de Risco;</w:t>
      </w:r>
    </w:p>
    <w:p w14:paraId="33A7A5AD" w14:textId="77777777" w:rsidR="00D47E0E" w:rsidRPr="00745423" w:rsidRDefault="00D47E0E" w:rsidP="00D47E0E">
      <w:pPr>
        <w:adjustRightInd w:val="0"/>
        <w:spacing w:line="360" w:lineRule="auto"/>
        <w:ind w:left="1080" w:right="283"/>
        <w:jc w:val="both"/>
        <w:rPr>
          <w:rFonts w:ascii="Calibri" w:hAnsi="Calibri" w:cs="Calibri"/>
          <w:w w:val="105"/>
          <w:sz w:val="22"/>
          <w:szCs w:val="22"/>
        </w:rPr>
      </w:pPr>
    </w:p>
    <w:p w14:paraId="418B9A9D" w14:textId="77777777" w:rsidR="00D47E0E" w:rsidRPr="00745423" w:rsidRDefault="00D47E0E" w:rsidP="0038256D">
      <w:pPr>
        <w:numPr>
          <w:ilvl w:val="0"/>
          <w:numId w:val="1"/>
        </w:numPr>
        <w:adjustRightInd w:val="0"/>
        <w:spacing w:line="360" w:lineRule="auto"/>
        <w:ind w:right="283"/>
        <w:jc w:val="both"/>
        <w:rPr>
          <w:rFonts w:ascii="Calibri" w:hAnsi="Calibri" w:cs="Calibri"/>
          <w:b/>
          <w:bCs/>
          <w:w w:val="105"/>
          <w:sz w:val="22"/>
          <w:szCs w:val="22"/>
        </w:rPr>
      </w:pPr>
      <w:r w:rsidRPr="00745423">
        <w:rPr>
          <w:rFonts w:ascii="Calibri" w:hAnsi="Calibri" w:cs="Calibri"/>
          <w:b/>
          <w:bCs/>
          <w:w w:val="105"/>
          <w:sz w:val="22"/>
          <w:szCs w:val="22"/>
        </w:rPr>
        <w:t xml:space="preserve">PLANEJAMENTO DA ATIVIDADE </w:t>
      </w:r>
    </w:p>
    <w:p w14:paraId="23B75ECA" w14:textId="77777777" w:rsidR="00D47E0E" w:rsidRPr="00745423" w:rsidRDefault="00D47E0E" w:rsidP="00D47E0E">
      <w:pPr>
        <w:widowControl w:val="0"/>
        <w:spacing w:line="360" w:lineRule="auto"/>
        <w:ind w:left="1080" w:right="426"/>
        <w:jc w:val="both"/>
        <w:rPr>
          <w:rFonts w:ascii="Calibri" w:hAnsi="Calibri" w:cs="Calibri"/>
          <w:w w:val="105"/>
          <w:sz w:val="22"/>
          <w:szCs w:val="22"/>
        </w:rPr>
      </w:pPr>
      <w:r w:rsidRPr="00745423">
        <w:rPr>
          <w:rFonts w:ascii="Calibri" w:hAnsi="Calibri" w:cs="Calibri"/>
          <w:w w:val="105"/>
          <w:sz w:val="22"/>
          <w:szCs w:val="22"/>
        </w:rPr>
        <w:t xml:space="preserve">O planejamento para realização dos serviços é </w:t>
      </w:r>
      <w:bookmarkStart w:id="1" w:name="_Hlk116033613"/>
      <w:r w:rsidRPr="00745423">
        <w:rPr>
          <w:rFonts w:ascii="Calibri" w:hAnsi="Calibri" w:cs="Calibri"/>
          <w:w w:val="105"/>
          <w:sz w:val="22"/>
          <w:szCs w:val="22"/>
        </w:rPr>
        <w:t>consistente</w:t>
      </w:r>
      <w:bookmarkEnd w:id="1"/>
      <w:r w:rsidRPr="00745423">
        <w:rPr>
          <w:rFonts w:ascii="Calibri" w:hAnsi="Calibri" w:cs="Calibri"/>
          <w:w w:val="105"/>
          <w:sz w:val="22"/>
          <w:szCs w:val="22"/>
        </w:rPr>
        <w:t xml:space="preserve"> com os requisitos do cliente, normas técnicas e instruções de trabalho, considerando o contexto da organização, os recursos e capacidades operacionais. </w:t>
      </w:r>
    </w:p>
    <w:p w14:paraId="79AA6DBC" w14:textId="77777777" w:rsidR="00DB30B6" w:rsidRDefault="00D47E0E" w:rsidP="0038256D">
      <w:pPr>
        <w:adjustRightInd w:val="0"/>
        <w:spacing w:line="360" w:lineRule="auto"/>
        <w:ind w:left="1080" w:right="283"/>
        <w:jc w:val="both"/>
        <w:rPr>
          <w:rFonts w:ascii="Calibri" w:hAnsi="Calibri" w:cs="Calibri"/>
          <w:w w:val="105"/>
          <w:sz w:val="22"/>
          <w:szCs w:val="22"/>
        </w:rPr>
      </w:pPr>
      <w:r w:rsidRPr="00745423">
        <w:rPr>
          <w:rFonts w:ascii="Calibri" w:hAnsi="Calibri" w:cs="Calibri"/>
          <w:w w:val="105"/>
          <w:sz w:val="22"/>
          <w:szCs w:val="22"/>
        </w:rPr>
        <w:t xml:space="preserve">A </w:t>
      </w:r>
      <w:proofErr w:type="spellStart"/>
      <w:r w:rsidRPr="00745423">
        <w:rPr>
          <w:rFonts w:ascii="Calibri" w:hAnsi="Calibri" w:cs="Calibri"/>
          <w:w w:val="105"/>
          <w:sz w:val="22"/>
          <w:szCs w:val="22"/>
        </w:rPr>
        <w:t>Risoterm</w:t>
      </w:r>
      <w:proofErr w:type="spellEnd"/>
      <w:r w:rsidRPr="00745423">
        <w:rPr>
          <w:rFonts w:ascii="Calibri" w:hAnsi="Calibri" w:cs="Calibri"/>
          <w:w w:val="105"/>
          <w:sz w:val="22"/>
          <w:szCs w:val="22"/>
        </w:rPr>
        <w:t xml:space="preserve"> mantém uma sistemática de programação dos seus serviços (</w:t>
      </w:r>
      <w:r w:rsidRPr="00434B81">
        <w:rPr>
          <w:rFonts w:ascii="Calibri" w:hAnsi="Calibri" w:cs="Calibri"/>
          <w:w w:val="105"/>
          <w:sz w:val="22"/>
          <w:szCs w:val="22"/>
        </w:rPr>
        <w:t>cronograma/</w:t>
      </w:r>
      <w:proofErr w:type="spellStart"/>
      <w:r w:rsidRPr="00434B81">
        <w:rPr>
          <w:rFonts w:ascii="Calibri" w:hAnsi="Calibri" w:cs="Calibri"/>
          <w:w w:val="105"/>
          <w:sz w:val="22"/>
          <w:szCs w:val="22"/>
        </w:rPr>
        <w:t>timeline</w:t>
      </w:r>
      <w:proofErr w:type="spellEnd"/>
      <w:r w:rsidRPr="00745423">
        <w:rPr>
          <w:rFonts w:ascii="Calibri" w:hAnsi="Calibri" w:cs="Calibri"/>
          <w:w w:val="105"/>
          <w:sz w:val="22"/>
          <w:szCs w:val="22"/>
        </w:rPr>
        <w:t>), verifica</w:t>
      </w:r>
      <w:r w:rsidR="00DB30B6">
        <w:rPr>
          <w:rFonts w:ascii="Calibri" w:hAnsi="Calibri" w:cs="Calibri"/>
          <w:w w:val="105"/>
          <w:sz w:val="22"/>
          <w:szCs w:val="22"/>
        </w:rPr>
        <w:t>ndo</w:t>
      </w:r>
      <w:r w:rsidRPr="00745423">
        <w:rPr>
          <w:rFonts w:ascii="Calibri" w:hAnsi="Calibri" w:cs="Calibri"/>
          <w:w w:val="105"/>
          <w:sz w:val="22"/>
          <w:szCs w:val="22"/>
        </w:rPr>
        <w:t xml:space="preserve"> e controla</w:t>
      </w:r>
      <w:r w:rsidR="00DB30B6">
        <w:rPr>
          <w:rFonts w:ascii="Calibri" w:hAnsi="Calibri" w:cs="Calibri"/>
          <w:w w:val="105"/>
          <w:sz w:val="22"/>
          <w:szCs w:val="22"/>
        </w:rPr>
        <w:t>ndo</w:t>
      </w:r>
      <w:r w:rsidRPr="00745423">
        <w:rPr>
          <w:rFonts w:ascii="Calibri" w:hAnsi="Calibri" w:cs="Calibri"/>
          <w:w w:val="105"/>
          <w:sz w:val="22"/>
          <w:szCs w:val="22"/>
        </w:rPr>
        <w:t xml:space="preserve"> os processos durante e após a execução dos serviços</w:t>
      </w:r>
      <w:r w:rsidR="00DB30B6">
        <w:rPr>
          <w:rFonts w:ascii="Calibri" w:hAnsi="Calibri" w:cs="Calibri"/>
          <w:w w:val="105"/>
          <w:sz w:val="22"/>
          <w:szCs w:val="22"/>
        </w:rPr>
        <w:t xml:space="preserve">. </w:t>
      </w:r>
    </w:p>
    <w:p w14:paraId="6BCFC35D" w14:textId="115D0478" w:rsidR="00D47E0E" w:rsidRPr="00745423" w:rsidRDefault="00D47E0E" w:rsidP="0038256D">
      <w:pPr>
        <w:adjustRightInd w:val="0"/>
        <w:spacing w:line="360" w:lineRule="auto"/>
        <w:ind w:left="1080" w:right="283"/>
        <w:jc w:val="both"/>
        <w:rPr>
          <w:rFonts w:ascii="Calibri" w:hAnsi="Calibri" w:cs="Calibri"/>
          <w:w w:val="105"/>
          <w:sz w:val="22"/>
          <w:szCs w:val="22"/>
        </w:rPr>
      </w:pPr>
      <w:r w:rsidRPr="00745423">
        <w:rPr>
          <w:rFonts w:ascii="Calibri" w:hAnsi="Calibri" w:cs="Calibri"/>
          <w:w w:val="105"/>
          <w:sz w:val="22"/>
          <w:szCs w:val="22"/>
        </w:rPr>
        <w:t xml:space="preserve">Relatórios Diários de Obra (RDO), </w:t>
      </w:r>
      <w:proofErr w:type="spellStart"/>
      <w:r w:rsidRPr="00745423">
        <w:rPr>
          <w:rFonts w:ascii="Calibri" w:hAnsi="Calibri" w:cs="Calibri"/>
          <w:w w:val="105"/>
          <w:sz w:val="22"/>
          <w:szCs w:val="22"/>
        </w:rPr>
        <w:t>Reports</w:t>
      </w:r>
      <w:proofErr w:type="spellEnd"/>
      <w:r w:rsidRPr="00745423">
        <w:rPr>
          <w:rFonts w:ascii="Calibri" w:hAnsi="Calibri" w:cs="Calibri"/>
          <w:w w:val="105"/>
          <w:sz w:val="22"/>
          <w:szCs w:val="22"/>
        </w:rPr>
        <w:t xml:space="preserve"> semanais e Relatório de Conclusão de Serviço</w:t>
      </w:r>
      <w:r w:rsidR="00010CD5">
        <w:rPr>
          <w:rFonts w:ascii="Calibri" w:hAnsi="Calibri" w:cs="Calibri"/>
          <w:w w:val="105"/>
          <w:sz w:val="22"/>
          <w:szCs w:val="22"/>
        </w:rPr>
        <w:t xml:space="preserve">, com todo registro </w:t>
      </w:r>
      <w:proofErr w:type="gramStart"/>
      <w:r w:rsidR="00010CD5">
        <w:rPr>
          <w:rFonts w:ascii="Calibri" w:hAnsi="Calibri" w:cs="Calibri"/>
          <w:w w:val="105"/>
          <w:sz w:val="22"/>
          <w:szCs w:val="22"/>
        </w:rPr>
        <w:t>fotográfico</w:t>
      </w:r>
      <w:r w:rsidR="00DB30B6">
        <w:rPr>
          <w:rFonts w:ascii="Calibri" w:hAnsi="Calibri" w:cs="Calibri"/>
          <w:w w:val="105"/>
          <w:sz w:val="22"/>
          <w:szCs w:val="22"/>
        </w:rPr>
        <w:t>,</w:t>
      </w:r>
      <w:r w:rsidR="00010CD5">
        <w:rPr>
          <w:rFonts w:ascii="Calibri" w:hAnsi="Calibri" w:cs="Calibri"/>
          <w:w w:val="105"/>
          <w:sz w:val="22"/>
          <w:szCs w:val="22"/>
        </w:rPr>
        <w:t xml:space="preserve"> </w:t>
      </w:r>
      <w:r w:rsidRPr="00745423">
        <w:rPr>
          <w:rFonts w:ascii="Calibri" w:hAnsi="Calibri" w:cs="Calibri"/>
          <w:w w:val="105"/>
          <w:sz w:val="22"/>
          <w:szCs w:val="22"/>
        </w:rPr>
        <w:t xml:space="preserve"> são</w:t>
      </w:r>
      <w:proofErr w:type="gramEnd"/>
      <w:r w:rsidRPr="00745423">
        <w:rPr>
          <w:rFonts w:ascii="Calibri" w:hAnsi="Calibri" w:cs="Calibri"/>
          <w:w w:val="105"/>
          <w:sz w:val="22"/>
          <w:szCs w:val="22"/>
        </w:rPr>
        <w:t xml:space="preserve"> os meios de validação e entrega dos serviços.</w:t>
      </w:r>
    </w:p>
    <w:p w14:paraId="0C67919F" w14:textId="77777777" w:rsidR="0038256D" w:rsidRPr="00745423" w:rsidRDefault="0038256D" w:rsidP="00DB30B6">
      <w:pPr>
        <w:adjustRightInd w:val="0"/>
        <w:spacing w:line="360" w:lineRule="auto"/>
        <w:ind w:right="283"/>
        <w:jc w:val="both"/>
        <w:rPr>
          <w:rFonts w:ascii="Calibri" w:hAnsi="Calibri" w:cs="Calibri"/>
          <w:w w:val="105"/>
          <w:sz w:val="22"/>
          <w:szCs w:val="22"/>
          <w:u w:val="single"/>
        </w:rPr>
      </w:pPr>
    </w:p>
    <w:p w14:paraId="2A767486" w14:textId="1101F952" w:rsidR="00D47E0E" w:rsidRPr="0038256D" w:rsidRDefault="00D47E0E" w:rsidP="0038256D">
      <w:pPr>
        <w:pStyle w:val="Ttulo1"/>
        <w:keepLines/>
        <w:numPr>
          <w:ilvl w:val="0"/>
          <w:numId w:val="1"/>
        </w:numPr>
        <w:spacing w:line="360" w:lineRule="auto"/>
        <w:jc w:val="both"/>
      </w:pPr>
      <w:r w:rsidRPr="00745423">
        <w:t xml:space="preserve">ESTRUTURA DE APOIO </w:t>
      </w:r>
    </w:p>
    <w:p w14:paraId="1D610E8D" w14:textId="77777777" w:rsidR="00D47E0E" w:rsidRPr="00745423" w:rsidRDefault="00D47E0E" w:rsidP="00D47E0E">
      <w:pPr>
        <w:autoSpaceDE w:val="0"/>
        <w:autoSpaceDN w:val="0"/>
        <w:adjustRightInd w:val="0"/>
        <w:spacing w:line="360" w:lineRule="auto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 w:rsidRPr="00745423">
        <w:rPr>
          <w:rFonts w:ascii="Calibri" w:hAnsi="Calibri" w:cs="Calibri"/>
          <w:color w:val="000000"/>
          <w:sz w:val="22"/>
          <w:szCs w:val="22"/>
        </w:rPr>
        <w:t>Para execução deste serviço a RISOTERM disponibilizará da seguinte estrutura de apoio:</w:t>
      </w:r>
    </w:p>
    <w:p w14:paraId="2F77F0D8" w14:textId="77777777" w:rsidR="00D47E0E" w:rsidRPr="00745423" w:rsidRDefault="00D47E0E" w:rsidP="00D47E0E">
      <w:pPr>
        <w:autoSpaceDE w:val="0"/>
        <w:autoSpaceDN w:val="0"/>
        <w:adjustRightInd w:val="0"/>
        <w:spacing w:line="360" w:lineRule="auto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D65890B" w14:textId="58E917A9" w:rsidR="005F4CDD" w:rsidRPr="005F4CDD" w:rsidRDefault="00D47E0E" w:rsidP="005F4CDD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1800" w:hanging="436"/>
        <w:jc w:val="both"/>
        <w:rPr>
          <w:rFonts w:ascii="Calibri" w:hAnsi="Calibri" w:cs="Calibri"/>
          <w:sz w:val="22"/>
          <w:szCs w:val="22"/>
        </w:rPr>
      </w:pPr>
      <w:r w:rsidRPr="00745423">
        <w:rPr>
          <w:rFonts w:ascii="Calibri" w:hAnsi="Calibri" w:cs="Calibri"/>
          <w:sz w:val="22"/>
          <w:szCs w:val="22"/>
        </w:rPr>
        <w:t>Máquinas para corte de tijolos refratários;</w:t>
      </w:r>
    </w:p>
    <w:p w14:paraId="105CE574" w14:textId="77777777" w:rsidR="00D47E0E" w:rsidRPr="00745423" w:rsidRDefault="00D47E0E" w:rsidP="00D47E0E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1800" w:hanging="436"/>
        <w:jc w:val="both"/>
        <w:rPr>
          <w:rFonts w:ascii="Calibri" w:hAnsi="Calibri" w:cs="Calibri"/>
          <w:sz w:val="22"/>
          <w:szCs w:val="22"/>
        </w:rPr>
      </w:pPr>
      <w:r w:rsidRPr="00745423">
        <w:rPr>
          <w:rFonts w:ascii="Calibri" w:hAnsi="Calibri" w:cs="Calibri"/>
          <w:sz w:val="22"/>
          <w:szCs w:val="22"/>
        </w:rPr>
        <w:t>Misturadores de argamassa;</w:t>
      </w:r>
    </w:p>
    <w:p w14:paraId="56DB59B9" w14:textId="77777777" w:rsidR="00D47E0E" w:rsidRPr="00745423" w:rsidRDefault="00D47E0E" w:rsidP="00D47E0E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1800" w:hanging="436"/>
        <w:jc w:val="both"/>
        <w:rPr>
          <w:rFonts w:ascii="Calibri" w:hAnsi="Calibri" w:cs="Calibri"/>
          <w:sz w:val="22"/>
          <w:szCs w:val="22"/>
        </w:rPr>
      </w:pPr>
      <w:r w:rsidRPr="00745423">
        <w:rPr>
          <w:rFonts w:ascii="Calibri" w:hAnsi="Calibri" w:cs="Calibri"/>
          <w:sz w:val="22"/>
          <w:szCs w:val="22"/>
        </w:rPr>
        <w:t>Marteletes Elétrico e acessórios;</w:t>
      </w:r>
    </w:p>
    <w:p w14:paraId="380DEC18" w14:textId="77777777" w:rsidR="00D47E0E" w:rsidRDefault="00D47E0E" w:rsidP="00D47E0E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1800" w:hanging="436"/>
        <w:jc w:val="both"/>
        <w:rPr>
          <w:rFonts w:ascii="Calibri" w:hAnsi="Calibri" w:cs="Calibri"/>
          <w:sz w:val="22"/>
          <w:szCs w:val="22"/>
        </w:rPr>
      </w:pPr>
      <w:proofErr w:type="spellStart"/>
      <w:r w:rsidRPr="00745423">
        <w:rPr>
          <w:rFonts w:ascii="Calibri" w:hAnsi="Calibri" w:cs="Calibri"/>
          <w:sz w:val="22"/>
          <w:szCs w:val="22"/>
        </w:rPr>
        <w:t>Conteiners</w:t>
      </w:r>
      <w:proofErr w:type="spellEnd"/>
      <w:r w:rsidRPr="00745423">
        <w:rPr>
          <w:rFonts w:ascii="Calibri" w:hAnsi="Calibri" w:cs="Calibri"/>
          <w:sz w:val="22"/>
          <w:szCs w:val="22"/>
        </w:rPr>
        <w:t>;</w:t>
      </w:r>
    </w:p>
    <w:p w14:paraId="30C2B5EB" w14:textId="77777777" w:rsidR="005F4CDD" w:rsidRPr="00745423" w:rsidRDefault="005F4CDD" w:rsidP="005F4CDD">
      <w:pPr>
        <w:autoSpaceDE w:val="0"/>
        <w:autoSpaceDN w:val="0"/>
        <w:adjustRightInd w:val="0"/>
        <w:spacing w:line="360" w:lineRule="auto"/>
        <w:ind w:left="1800"/>
        <w:jc w:val="both"/>
        <w:rPr>
          <w:rFonts w:ascii="Calibri" w:hAnsi="Calibri" w:cs="Calibri"/>
          <w:sz w:val="22"/>
          <w:szCs w:val="22"/>
        </w:rPr>
      </w:pPr>
    </w:p>
    <w:p w14:paraId="09271F0D" w14:textId="77777777" w:rsidR="00D47E0E" w:rsidRPr="00745423" w:rsidRDefault="00D47E0E" w:rsidP="00D47E0E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1800" w:hanging="436"/>
        <w:jc w:val="both"/>
        <w:rPr>
          <w:rFonts w:ascii="Calibri" w:hAnsi="Calibri" w:cs="Calibri"/>
          <w:sz w:val="22"/>
          <w:szCs w:val="22"/>
        </w:rPr>
      </w:pPr>
      <w:r w:rsidRPr="00745423">
        <w:rPr>
          <w:rFonts w:ascii="Calibri" w:hAnsi="Calibri" w:cs="Calibri"/>
          <w:sz w:val="22"/>
          <w:szCs w:val="22"/>
        </w:rPr>
        <w:t>Toldos de 4,00 x 4,00 m para apoio;</w:t>
      </w:r>
    </w:p>
    <w:p w14:paraId="3CDEF064" w14:textId="77777777" w:rsidR="00D47E0E" w:rsidRPr="00745423" w:rsidRDefault="00D47E0E" w:rsidP="00D47E0E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1800" w:hanging="436"/>
        <w:jc w:val="both"/>
        <w:rPr>
          <w:rFonts w:ascii="Calibri" w:hAnsi="Calibri" w:cs="Calibri"/>
          <w:sz w:val="22"/>
          <w:szCs w:val="22"/>
        </w:rPr>
      </w:pPr>
      <w:r w:rsidRPr="00745423">
        <w:rPr>
          <w:rFonts w:ascii="Calibri" w:hAnsi="Calibri" w:cs="Calibri"/>
          <w:sz w:val="22"/>
          <w:szCs w:val="22"/>
        </w:rPr>
        <w:t>Vibradores de Imersão Elétricos;</w:t>
      </w:r>
    </w:p>
    <w:p w14:paraId="4FB90EC9" w14:textId="77777777" w:rsidR="00D47E0E" w:rsidRPr="00745423" w:rsidRDefault="00D47E0E" w:rsidP="00D47E0E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1800" w:hanging="436"/>
        <w:jc w:val="both"/>
        <w:rPr>
          <w:rFonts w:ascii="Calibri" w:hAnsi="Calibri" w:cs="Calibri"/>
          <w:sz w:val="22"/>
          <w:szCs w:val="22"/>
        </w:rPr>
      </w:pPr>
      <w:r w:rsidRPr="00745423">
        <w:rPr>
          <w:rFonts w:ascii="Calibri" w:hAnsi="Calibri" w:cs="Calibri"/>
          <w:sz w:val="22"/>
          <w:szCs w:val="22"/>
        </w:rPr>
        <w:t>Serra Circular/ Serra Tico-tico;</w:t>
      </w:r>
    </w:p>
    <w:p w14:paraId="0979026D" w14:textId="77777777" w:rsidR="00D47E0E" w:rsidRPr="00745423" w:rsidRDefault="00D47E0E" w:rsidP="00D47E0E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1800" w:hanging="436"/>
        <w:jc w:val="both"/>
        <w:rPr>
          <w:rFonts w:ascii="Calibri" w:hAnsi="Calibri" w:cs="Calibri"/>
          <w:sz w:val="22"/>
          <w:szCs w:val="22"/>
        </w:rPr>
      </w:pPr>
      <w:r w:rsidRPr="00745423">
        <w:rPr>
          <w:rFonts w:ascii="Calibri" w:hAnsi="Calibri" w:cs="Calibri"/>
          <w:sz w:val="22"/>
          <w:szCs w:val="22"/>
        </w:rPr>
        <w:t xml:space="preserve">Painel de 24v. </w:t>
      </w:r>
    </w:p>
    <w:p w14:paraId="025EB511" w14:textId="77777777" w:rsidR="00D47E0E" w:rsidRPr="00745423" w:rsidRDefault="00D47E0E" w:rsidP="00D47E0E">
      <w:pPr>
        <w:autoSpaceDE w:val="0"/>
        <w:autoSpaceDN w:val="0"/>
        <w:adjustRightInd w:val="0"/>
        <w:spacing w:line="360" w:lineRule="auto"/>
        <w:ind w:left="1080"/>
        <w:jc w:val="both"/>
        <w:rPr>
          <w:rFonts w:ascii="Calibri" w:hAnsi="Calibri" w:cs="Calibri"/>
          <w:sz w:val="22"/>
          <w:szCs w:val="22"/>
        </w:rPr>
      </w:pPr>
    </w:p>
    <w:p w14:paraId="0654F9C3" w14:textId="77777777" w:rsidR="00D47E0E" w:rsidRPr="00745423" w:rsidRDefault="00D47E0E" w:rsidP="00D47E0E">
      <w:pPr>
        <w:autoSpaceDE w:val="0"/>
        <w:autoSpaceDN w:val="0"/>
        <w:adjustRightInd w:val="0"/>
        <w:spacing w:line="360" w:lineRule="auto"/>
        <w:ind w:left="1080"/>
        <w:jc w:val="both"/>
        <w:rPr>
          <w:rFonts w:ascii="Calibri" w:hAnsi="Calibri" w:cs="Calibri"/>
          <w:sz w:val="22"/>
          <w:szCs w:val="22"/>
        </w:rPr>
      </w:pPr>
      <w:r w:rsidRPr="00745423">
        <w:rPr>
          <w:rFonts w:ascii="Calibri" w:hAnsi="Calibri" w:cs="Calibri"/>
          <w:sz w:val="22"/>
          <w:szCs w:val="22"/>
        </w:rPr>
        <w:t>Ferramentas Manuais diversas como: colher de pedreiro, martelo, macete de borracha, ponteiro, talhadeira, pá, enxada, carro de mão, carro plataforma, masseira, balde, serrote, entre outros.</w:t>
      </w:r>
    </w:p>
    <w:p w14:paraId="04FE643E" w14:textId="3641F495" w:rsidR="00D47E0E" w:rsidRDefault="00D47E0E" w:rsidP="00D47E0E">
      <w:pPr>
        <w:spacing w:line="360" w:lineRule="auto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 w:rsidRPr="00745423">
        <w:rPr>
          <w:rFonts w:ascii="Calibri" w:hAnsi="Calibri" w:cs="Calibri"/>
          <w:color w:val="000000"/>
          <w:sz w:val="22"/>
          <w:szCs w:val="22"/>
        </w:rPr>
        <w:t>Todos os equipamentos/ ferramentas a serem utilizados irão estar em perfeito estado de conservação, com suas devidas manutenções</w:t>
      </w:r>
      <w:r w:rsidR="00DB30B6">
        <w:rPr>
          <w:rFonts w:ascii="Calibri" w:hAnsi="Calibri" w:cs="Calibri"/>
          <w:color w:val="000000"/>
          <w:sz w:val="22"/>
          <w:szCs w:val="22"/>
        </w:rPr>
        <w:t xml:space="preserve"> e </w:t>
      </w:r>
      <w:proofErr w:type="spellStart"/>
      <w:r w:rsidR="00DB30B6">
        <w:rPr>
          <w:rFonts w:ascii="Calibri" w:hAnsi="Calibri" w:cs="Calibri"/>
          <w:color w:val="000000"/>
          <w:sz w:val="22"/>
          <w:szCs w:val="22"/>
        </w:rPr>
        <w:t>check</w:t>
      </w:r>
      <w:proofErr w:type="spellEnd"/>
      <w:r w:rsidR="00DB30B6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DB30B6">
        <w:rPr>
          <w:rFonts w:ascii="Calibri" w:hAnsi="Calibri" w:cs="Calibri"/>
          <w:color w:val="000000"/>
          <w:sz w:val="22"/>
          <w:szCs w:val="22"/>
        </w:rPr>
        <w:t>list</w:t>
      </w:r>
      <w:proofErr w:type="spellEnd"/>
      <w:r w:rsidR="00DB30B6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03638D80" w14:textId="77777777" w:rsidR="00DB30B6" w:rsidRPr="00745423" w:rsidRDefault="00DB30B6" w:rsidP="00D47E0E">
      <w:pPr>
        <w:spacing w:line="360" w:lineRule="auto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E58640E" w14:textId="77777777" w:rsidR="00D47E0E" w:rsidRPr="00745423" w:rsidRDefault="00D47E0E" w:rsidP="00D47E0E">
      <w:pPr>
        <w:spacing w:line="360" w:lineRule="auto"/>
        <w:ind w:left="1080"/>
        <w:jc w:val="both"/>
        <w:rPr>
          <w:rFonts w:ascii="Calibri" w:hAnsi="Calibri" w:cs="Calibri"/>
          <w:sz w:val="22"/>
          <w:szCs w:val="22"/>
        </w:rPr>
      </w:pPr>
      <w:r w:rsidRPr="00745423">
        <w:rPr>
          <w:rFonts w:ascii="Calibri" w:hAnsi="Calibri" w:cs="Calibri"/>
          <w:sz w:val="22"/>
          <w:szCs w:val="22"/>
        </w:rPr>
        <w:t xml:space="preserve">As principais </w:t>
      </w:r>
      <w:proofErr w:type="gramStart"/>
      <w:r w:rsidRPr="00745423">
        <w:rPr>
          <w:rFonts w:ascii="Calibri" w:hAnsi="Calibri" w:cs="Calibri"/>
          <w:sz w:val="22"/>
          <w:szCs w:val="22"/>
        </w:rPr>
        <w:t>instalações e veículos utilizadas</w:t>
      </w:r>
      <w:proofErr w:type="gramEnd"/>
      <w:r w:rsidRPr="00745423">
        <w:rPr>
          <w:rFonts w:ascii="Calibri" w:hAnsi="Calibri" w:cs="Calibri"/>
          <w:sz w:val="22"/>
          <w:szCs w:val="22"/>
        </w:rPr>
        <w:t xml:space="preserve"> para desenvolvimento de nossas atividades compreendem:</w:t>
      </w:r>
    </w:p>
    <w:p w14:paraId="10032E84" w14:textId="77777777" w:rsidR="00D47E0E" w:rsidRPr="00745423" w:rsidRDefault="00D47E0E" w:rsidP="00D47E0E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1800" w:hanging="436"/>
        <w:jc w:val="both"/>
        <w:rPr>
          <w:rFonts w:ascii="Calibri" w:hAnsi="Calibri" w:cs="Calibri"/>
          <w:sz w:val="22"/>
          <w:szCs w:val="22"/>
        </w:rPr>
      </w:pPr>
      <w:r w:rsidRPr="00745423">
        <w:rPr>
          <w:rFonts w:ascii="Calibri" w:hAnsi="Calibri" w:cs="Calibri"/>
          <w:sz w:val="22"/>
          <w:szCs w:val="22"/>
        </w:rPr>
        <w:t>Escritório administrativo;</w:t>
      </w:r>
    </w:p>
    <w:p w14:paraId="651C37E9" w14:textId="77777777" w:rsidR="00D47E0E" w:rsidRPr="00745423" w:rsidRDefault="00D47E0E" w:rsidP="00D47E0E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1800" w:hanging="436"/>
        <w:jc w:val="both"/>
        <w:rPr>
          <w:rFonts w:ascii="Calibri" w:hAnsi="Calibri" w:cs="Calibri"/>
          <w:sz w:val="22"/>
          <w:szCs w:val="22"/>
        </w:rPr>
      </w:pPr>
      <w:r w:rsidRPr="00745423">
        <w:rPr>
          <w:rFonts w:ascii="Calibri" w:hAnsi="Calibri" w:cs="Calibri"/>
          <w:sz w:val="22"/>
          <w:szCs w:val="22"/>
        </w:rPr>
        <w:t>Almoxarifado;</w:t>
      </w:r>
    </w:p>
    <w:p w14:paraId="0699BF73" w14:textId="77777777" w:rsidR="00D47E0E" w:rsidRPr="00745423" w:rsidRDefault="00D47E0E" w:rsidP="00D47E0E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1800" w:hanging="436"/>
        <w:jc w:val="both"/>
        <w:rPr>
          <w:rFonts w:ascii="Calibri" w:hAnsi="Calibri" w:cs="Calibri"/>
          <w:sz w:val="22"/>
          <w:szCs w:val="22"/>
        </w:rPr>
      </w:pPr>
      <w:r w:rsidRPr="00745423">
        <w:rPr>
          <w:rFonts w:ascii="Calibri" w:hAnsi="Calibri" w:cs="Calibri"/>
          <w:sz w:val="22"/>
          <w:szCs w:val="22"/>
        </w:rPr>
        <w:t xml:space="preserve">Veículo Utilitário; </w:t>
      </w:r>
    </w:p>
    <w:p w14:paraId="535259D2" w14:textId="77777777" w:rsidR="00D47E0E" w:rsidRPr="00745423" w:rsidRDefault="00D47E0E" w:rsidP="00D47E0E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1800" w:hanging="436"/>
        <w:jc w:val="both"/>
        <w:rPr>
          <w:rFonts w:ascii="Calibri" w:hAnsi="Calibri" w:cs="Calibri"/>
          <w:sz w:val="22"/>
          <w:szCs w:val="22"/>
        </w:rPr>
      </w:pPr>
      <w:r w:rsidRPr="00745423">
        <w:rPr>
          <w:rFonts w:ascii="Calibri" w:hAnsi="Calibri" w:cs="Calibri"/>
          <w:sz w:val="22"/>
          <w:szCs w:val="22"/>
        </w:rPr>
        <w:t xml:space="preserve">Caminhão; </w:t>
      </w:r>
    </w:p>
    <w:p w14:paraId="6C6FC404" w14:textId="7FAD22D7" w:rsidR="00D47E0E" w:rsidRDefault="00D47E0E" w:rsidP="0038256D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1800" w:hanging="436"/>
        <w:jc w:val="both"/>
        <w:rPr>
          <w:rFonts w:ascii="Calibri" w:hAnsi="Calibri" w:cs="Calibri"/>
          <w:sz w:val="22"/>
          <w:szCs w:val="22"/>
        </w:rPr>
      </w:pPr>
      <w:r w:rsidRPr="00745423">
        <w:rPr>
          <w:rFonts w:ascii="Calibri" w:hAnsi="Calibri" w:cs="Calibri"/>
          <w:sz w:val="22"/>
          <w:szCs w:val="22"/>
        </w:rPr>
        <w:t>Vestuário.</w:t>
      </w:r>
    </w:p>
    <w:p w14:paraId="3BCFB177" w14:textId="77777777" w:rsidR="005F4CDD" w:rsidRPr="0038256D" w:rsidRDefault="005F4CDD" w:rsidP="005F4CDD">
      <w:pPr>
        <w:autoSpaceDE w:val="0"/>
        <w:autoSpaceDN w:val="0"/>
        <w:adjustRightInd w:val="0"/>
        <w:spacing w:line="360" w:lineRule="auto"/>
        <w:ind w:left="1800"/>
        <w:jc w:val="both"/>
        <w:rPr>
          <w:rFonts w:ascii="Calibri" w:hAnsi="Calibri" w:cs="Calibri"/>
          <w:sz w:val="22"/>
          <w:szCs w:val="22"/>
        </w:rPr>
      </w:pPr>
    </w:p>
    <w:p w14:paraId="7D8911CD" w14:textId="77777777" w:rsidR="009C4BCD" w:rsidRDefault="00D2433D" w:rsidP="00D47E0E">
      <w:pPr>
        <w:pStyle w:val="Ttulo1"/>
        <w:numPr>
          <w:ilvl w:val="0"/>
          <w:numId w:val="1"/>
        </w:numPr>
        <w:tabs>
          <w:tab w:val="left" w:pos="1339"/>
        </w:tabs>
        <w:spacing w:line="360" w:lineRule="auto"/>
        <w:ind w:hanging="361"/>
        <w:jc w:val="both"/>
      </w:pPr>
      <w:r>
        <w:t>OBRIGAÇÕES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RISOTERM</w:t>
      </w:r>
    </w:p>
    <w:p w14:paraId="0E7CE5E7" w14:textId="77777777" w:rsidR="009C4BCD" w:rsidRDefault="009C4BCD" w:rsidP="004179DE">
      <w:pPr>
        <w:pStyle w:val="Corpodetexto"/>
        <w:spacing w:before="9" w:line="360" w:lineRule="auto"/>
        <w:jc w:val="both"/>
        <w:rPr>
          <w:b/>
          <w:sz w:val="23"/>
        </w:rPr>
      </w:pPr>
    </w:p>
    <w:p w14:paraId="688C8F47" w14:textId="77777777" w:rsidR="009C4BCD" w:rsidRDefault="00D2433D" w:rsidP="00D47E0E">
      <w:pPr>
        <w:pStyle w:val="PargrafodaLista"/>
        <w:numPr>
          <w:ilvl w:val="1"/>
          <w:numId w:val="1"/>
        </w:numPr>
        <w:tabs>
          <w:tab w:val="left" w:pos="1972"/>
        </w:tabs>
        <w:spacing w:before="1" w:line="360" w:lineRule="auto"/>
        <w:ind w:right="496" w:hanging="636"/>
        <w:jc w:val="both"/>
      </w:pPr>
      <w:r>
        <w:t>Fornecer mão‐de‐obra altamente especializada em montagem de revestimento refratário,</w:t>
      </w:r>
      <w:r>
        <w:rPr>
          <w:spacing w:val="-47"/>
        </w:rPr>
        <w:t xml:space="preserve"> </w:t>
      </w:r>
      <w:r>
        <w:t>inclusive supervisão e administração, a fim de executar os serviços de modo completo e</w:t>
      </w:r>
      <w:r>
        <w:rPr>
          <w:spacing w:val="1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dos padrões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qualidade exigidos;</w:t>
      </w:r>
    </w:p>
    <w:p w14:paraId="7DBDACAA" w14:textId="1DB3987F" w:rsidR="00E96449" w:rsidRPr="00E96A89" w:rsidRDefault="00D2433D" w:rsidP="00D47E0E">
      <w:pPr>
        <w:pStyle w:val="PargrafodaLista"/>
        <w:numPr>
          <w:ilvl w:val="1"/>
          <w:numId w:val="1"/>
        </w:numPr>
        <w:tabs>
          <w:tab w:val="left" w:pos="1972"/>
        </w:tabs>
        <w:spacing w:before="1" w:line="360" w:lineRule="auto"/>
        <w:ind w:right="496" w:hanging="636"/>
        <w:jc w:val="both"/>
        <w:rPr>
          <w:sz w:val="20"/>
        </w:rPr>
      </w:pPr>
      <w:r>
        <w:t>Responsabilizar‐se por todas as obrigações da legislação trabalhista e previdência sociais</w:t>
      </w:r>
      <w:r>
        <w:rPr>
          <w:spacing w:val="1"/>
        </w:rPr>
        <w:t xml:space="preserve"> </w:t>
      </w:r>
      <w:r>
        <w:t>referentes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mão‐de‐obra</w:t>
      </w:r>
      <w:r>
        <w:rPr>
          <w:spacing w:val="-4"/>
        </w:rPr>
        <w:t xml:space="preserve"> </w:t>
      </w:r>
      <w:r>
        <w:t>a ser</w:t>
      </w:r>
      <w:r>
        <w:rPr>
          <w:spacing w:val="-2"/>
        </w:rPr>
        <w:t xml:space="preserve"> </w:t>
      </w:r>
      <w:r>
        <w:t>utilizada na</w:t>
      </w:r>
      <w:r>
        <w:rPr>
          <w:spacing w:val="-4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trabalhos;</w:t>
      </w:r>
    </w:p>
    <w:p w14:paraId="0215A45F" w14:textId="0EE374A5" w:rsidR="009C4BCD" w:rsidRDefault="00D2433D" w:rsidP="00D47E0E">
      <w:pPr>
        <w:pStyle w:val="PargrafodaLista"/>
        <w:numPr>
          <w:ilvl w:val="1"/>
          <w:numId w:val="1"/>
        </w:numPr>
        <w:tabs>
          <w:tab w:val="left" w:pos="1967"/>
          <w:tab w:val="left" w:pos="1968"/>
        </w:tabs>
        <w:spacing w:before="46" w:line="360" w:lineRule="auto"/>
        <w:ind w:right="1041" w:hanging="636"/>
        <w:jc w:val="both"/>
        <w:rPr>
          <w:sz w:val="20"/>
        </w:rPr>
      </w:pPr>
      <w:r>
        <w:t>Respeitar e cumprir todas as normas, procedimentos administrativos e de segurança</w:t>
      </w:r>
      <w:r>
        <w:rPr>
          <w:spacing w:val="-47"/>
        </w:rPr>
        <w:t xml:space="preserve"> </w:t>
      </w:r>
      <w:r>
        <w:t>vigentes</w:t>
      </w:r>
      <w:r>
        <w:rPr>
          <w:spacing w:val="-5"/>
        </w:rPr>
        <w:t xml:space="preserve"> </w:t>
      </w:r>
      <w:r>
        <w:t>nas</w:t>
      </w:r>
      <w:r>
        <w:rPr>
          <w:spacing w:val="-4"/>
        </w:rPr>
        <w:t xml:space="preserve"> </w:t>
      </w:r>
      <w:r>
        <w:t>dependências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 w:rsidR="009C1832">
        <w:t>Cetrel;</w:t>
      </w:r>
    </w:p>
    <w:p w14:paraId="134F9287" w14:textId="432FEB3F" w:rsidR="009C4BCD" w:rsidRPr="00EA4DDA" w:rsidRDefault="00D2433D" w:rsidP="00D47E0E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47" w:line="360" w:lineRule="auto"/>
        <w:ind w:right="560" w:hanging="636"/>
        <w:jc w:val="both"/>
        <w:rPr>
          <w:sz w:val="20"/>
        </w:rPr>
      </w:pPr>
      <w:r>
        <w:t>‐</w:t>
      </w:r>
      <w:r>
        <w:tab/>
        <w:t>Manter sempre</w:t>
      </w:r>
      <w:r>
        <w:rPr>
          <w:spacing w:val="5"/>
        </w:rPr>
        <w:t xml:space="preserve"> </w:t>
      </w:r>
      <w:r>
        <w:t>limpo,</w:t>
      </w:r>
      <w:r>
        <w:rPr>
          <w:spacing w:val="-2"/>
        </w:rPr>
        <w:t xml:space="preserve"> </w:t>
      </w:r>
      <w:r>
        <w:t>ordenado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perfeitas</w:t>
      </w:r>
      <w:r>
        <w:rPr>
          <w:spacing w:val="2"/>
        </w:rPr>
        <w:t xml:space="preserve"> </w:t>
      </w:r>
      <w:r>
        <w:t>condições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os</w:t>
      </w:r>
      <w:r>
        <w:rPr>
          <w:spacing w:val="4"/>
        </w:rPr>
        <w:t xml:space="preserve"> </w:t>
      </w:r>
      <w:r>
        <w:t>seus</w:t>
      </w:r>
      <w:r>
        <w:rPr>
          <w:spacing w:val="2"/>
        </w:rPr>
        <w:t xml:space="preserve"> </w:t>
      </w:r>
      <w:r>
        <w:t>locais</w:t>
      </w:r>
      <w:r>
        <w:rPr>
          <w:spacing w:val="5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trabalho;</w:t>
      </w:r>
    </w:p>
    <w:p w14:paraId="460C5BDF" w14:textId="77777777" w:rsidR="00EA4DDA" w:rsidRPr="00EA4DDA" w:rsidRDefault="00D2433D" w:rsidP="00D47E0E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" w:line="360" w:lineRule="auto"/>
        <w:ind w:right="554" w:hanging="636"/>
        <w:jc w:val="both"/>
        <w:rPr>
          <w:sz w:val="20"/>
        </w:rPr>
      </w:pPr>
      <w:r>
        <w:t>‐</w:t>
      </w:r>
      <w:r>
        <w:tab/>
        <w:t>Elaboração</w:t>
      </w:r>
      <w:r>
        <w:rPr>
          <w:spacing w:val="23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emissão</w:t>
      </w:r>
      <w:r>
        <w:rPr>
          <w:spacing w:val="18"/>
        </w:rPr>
        <w:t xml:space="preserve"> </w:t>
      </w:r>
      <w:r>
        <w:t>diária</w:t>
      </w:r>
      <w:r>
        <w:rPr>
          <w:spacing w:val="22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RDO</w:t>
      </w:r>
      <w:r>
        <w:rPr>
          <w:spacing w:val="22"/>
        </w:rPr>
        <w:t xml:space="preserve"> </w:t>
      </w:r>
      <w:r>
        <w:t>"Relatório</w:t>
      </w:r>
      <w:r>
        <w:rPr>
          <w:spacing w:val="19"/>
        </w:rPr>
        <w:t xml:space="preserve"> </w:t>
      </w:r>
      <w:r>
        <w:t>Diário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Obra",</w:t>
      </w:r>
      <w:r>
        <w:rPr>
          <w:spacing w:val="19"/>
        </w:rPr>
        <w:t xml:space="preserve"> </w:t>
      </w:r>
      <w:r>
        <w:t>conforme</w:t>
      </w:r>
      <w:r>
        <w:rPr>
          <w:spacing w:val="20"/>
        </w:rPr>
        <w:t xml:space="preserve"> </w:t>
      </w:r>
      <w:r>
        <w:t>padrão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ser</w:t>
      </w:r>
      <w:r>
        <w:rPr>
          <w:spacing w:val="-47"/>
        </w:rPr>
        <w:t xml:space="preserve"> </w:t>
      </w:r>
    </w:p>
    <w:p w14:paraId="6EB4F97E" w14:textId="632D5FC3" w:rsidR="009C4BCD" w:rsidRDefault="00D2433D" w:rsidP="004179DE">
      <w:pPr>
        <w:pStyle w:val="PargrafodaLista"/>
        <w:tabs>
          <w:tab w:val="left" w:pos="1617"/>
          <w:tab w:val="left" w:pos="1972"/>
        </w:tabs>
        <w:spacing w:before="1" w:line="360" w:lineRule="auto"/>
        <w:ind w:left="1972" w:right="554" w:firstLine="0"/>
        <w:jc w:val="both"/>
      </w:pPr>
      <w:r>
        <w:t>aprovado</w:t>
      </w:r>
      <w:r w:rsidRPr="00EA4DDA">
        <w:rPr>
          <w:spacing w:val="4"/>
        </w:rPr>
        <w:t xml:space="preserve"> </w:t>
      </w:r>
      <w:r>
        <w:t>pela</w:t>
      </w:r>
      <w:r w:rsidRPr="00EA4DDA">
        <w:rPr>
          <w:spacing w:val="-6"/>
        </w:rPr>
        <w:t xml:space="preserve"> </w:t>
      </w:r>
      <w:r>
        <w:t>contratante;</w:t>
      </w:r>
    </w:p>
    <w:p w14:paraId="51FA0BBA" w14:textId="66606105" w:rsidR="004D3D61" w:rsidRPr="007C5AB2" w:rsidRDefault="007C5AB2" w:rsidP="00D47E0E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" w:line="360" w:lineRule="auto"/>
        <w:ind w:right="554" w:hanging="636"/>
        <w:jc w:val="both"/>
      </w:pPr>
      <w:r>
        <w:t xml:space="preserve">-      </w:t>
      </w:r>
      <w:r w:rsidR="004D3D61" w:rsidRPr="007C5AB2">
        <w:t>Elaborar um cronograma da obra, histograma da mão de obra</w:t>
      </w:r>
      <w:r w:rsidR="009C1832">
        <w:t xml:space="preserve">; </w:t>
      </w:r>
      <w:r w:rsidR="004D3D61" w:rsidRPr="007C5AB2">
        <w:t xml:space="preserve"> </w:t>
      </w:r>
    </w:p>
    <w:p w14:paraId="6A1E3B6E" w14:textId="77777777" w:rsidR="007C5AB2" w:rsidRDefault="007C5AB2" w:rsidP="00D47E0E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" w:line="360" w:lineRule="auto"/>
        <w:ind w:right="554" w:hanging="636"/>
        <w:jc w:val="both"/>
      </w:pPr>
      <w:r>
        <w:t xml:space="preserve"> </w:t>
      </w:r>
      <w:r w:rsidR="004D3D61" w:rsidRPr="007C5AB2">
        <w:t xml:space="preserve">‐ </w:t>
      </w:r>
      <w:r>
        <w:t xml:space="preserve">   </w:t>
      </w:r>
      <w:r w:rsidR="004D3D61" w:rsidRPr="007C5AB2">
        <w:t>Fornecimento de exaustor / ventilador para utilização em espaço confinado</w:t>
      </w:r>
      <w:r>
        <w:t>;</w:t>
      </w:r>
    </w:p>
    <w:p w14:paraId="6711BF17" w14:textId="77777777" w:rsidR="005A0B19" w:rsidRPr="0081754B" w:rsidRDefault="007C5AB2" w:rsidP="005A0B19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" w:line="360" w:lineRule="auto"/>
        <w:ind w:right="554" w:hanging="636"/>
        <w:jc w:val="both"/>
      </w:pPr>
      <w:r>
        <w:t xml:space="preserve"> </w:t>
      </w:r>
      <w:r w:rsidRPr="0081754B">
        <w:t xml:space="preserve">-     </w:t>
      </w:r>
      <w:r w:rsidR="004D3D61" w:rsidRPr="0081754B">
        <w:t xml:space="preserve">Fornecer ART (Atestado de Responsabilidade </w:t>
      </w:r>
      <w:proofErr w:type="spellStart"/>
      <w:r w:rsidR="004D3D61" w:rsidRPr="0081754B">
        <w:t>Técnica</w:t>
      </w:r>
      <w:proofErr w:type="spellEnd"/>
      <w:r w:rsidR="004D3D61" w:rsidRPr="0081754B">
        <w:t>) junto ao CREA‐BA</w:t>
      </w:r>
      <w:r w:rsidR="008E7E1D" w:rsidRPr="0081754B">
        <w:t>;</w:t>
      </w:r>
    </w:p>
    <w:p w14:paraId="39163E90" w14:textId="7649E0BD" w:rsidR="005A0B19" w:rsidRDefault="005A0B19" w:rsidP="005A0B19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" w:line="360" w:lineRule="auto"/>
        <w:ind w:right="554" w:hanging="636"/>
        <w:jc w:val="both"/>
      </w:pPr>
      <w:r w:rsidRPr="0081754B">
        <w:t xml:space="preserve"> -   </w:t>
      </w:r>
      <w:r w:rsidR="008E7E1D" w:rsidRPr="0081754B">
        <w:t xml:space="preserve"> </w:t>
      </w:r>
      <w:r w:rsidR="007C5AB2" w:rsidRPr="0081754B">
        <w:t>O nosso</w:t>
      </w:r>
      <w:r w:rsidR="008E7E1D" w:rsidRPr="0081754B">
        <w:t xml:space="preserve"> sindi</w:t>
      </w:r>
      <w:r w:rsidR="000D3B7E" w:rsidRPr="0081754B">
        <w:t>cato</w:t>
      </w:r>
      <w:r w:rsidRPr="0081754B">
        <w:t xml:space="preserve"> </w:t>
      </w:r>
      <w:r w:rsidR="0081754B" w:rsidRPr="0081754B">
        <w:t xml:space="preserve">é o SINDUSCON, filado ao SINDTICC, </w:t>
      </w:r>
      <w:r w:rsidRPr="0081754B">
        <w:t xml:space="preserve">data base </w:t>
      </w:r>
      <w:r w:rsidR="0081754B" w:rsidRPr="0081754B">
        <w:t>em 01 de Abril</w:t>
      </w:r>
      <w:r w:rsidRPr="0081754B">
        <w:t>;</w:t>
      </w:r>
    </w:p>
    <w:p w14:paraId="2FD792B5" w14:textId="77777777" w:rsidR="005F4CDD" w:rsidRPr="0081754B" w:rsidRDefault="005F4CDD" w:rsidP="005F4CDD">
      <w:pPr>
        <w:pStyle w:val="PargrafodaLista"/>
        <w:tabs>
          <w:tab w:val="left" w:pos="1617"/>
          <w:tab w:val="left" w:pos="1972"/>
        </w:tabs>
        <w:spacing w:before="1" w:line="360" w:lineRule="auto"/>
        <w:ind w:left="1972" w:right="554" w:firstLine="0"/>
        <w:jc w:val="both"/>
      </w:pPr>
    </w:p>
    <w:p w14:paraId="0263A041" w14:textId="69D53291" w:rsidR="005A0B19" w:rsidRPr="005A0B19" w:rsidRDefault="005A0B19" w:rsidP="005A0B19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" w:line="360" w:lineRule="auto"/>
        <w:ind w:right="554" w:hanging="636"/>
        <w:jc w:val="both"/>
      </w:pPr>
      <w:proofErr w:type="spellStart"/>
      <w:r>
        <w:t>Elaboracao</w:t>
      </w:r>
      <w:proofErr w:type="spellEnd"/>
      <w:r>
        <w:t xml:space="preserve"> de PGR e PCMSO;</w:t>
      </w:r>
    </w:p>
    <w:p w14:paraId="2FD44D50" w14:textId="6550EF79" w:rsidR="009C4BCD" w:rsidRDefault="00D2433D" w:rsidP="00D47E0E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line="360" w:lineRule="auto"/>
        <w:ind w:right="549" w:hanging="636"/>
        <w:jc w:val="both"/>
        <w:rPr>
          <w:sz w:val="20"/>
        </w:rPr>
      </w:pPr>
      <w:r>
        <w:t>Fornecimento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mão</w:t>
      </w:r>
      <w:r>
        <w:rPr>
          <w:spacing w:val="8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obra</w:t>
      </w:r>
      <w:r>
        <w:rPr>
          <w:spacing w:val="6"/>
        </w:rPr>
        <w:t xml:space="preserve"> </w:t>
      </w:r>
      <w:r>
        <w:t>treinada</w:t>
      </w:r>
      <w:r>
        <w:rPr>
          <w:spacing w:val="5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capacitada</w:t>
      </w:r>
      <w:r>
        <w:rPr>
          <w:spacing w:val="2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serviços</w:t>
      </w:r>
      <w:r>
        <w:rPr>
          <w:spacing w:val="6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trabalho em</w:t>
      </w:r>
      <w:r>
        <w:rPr>
          <w:spacing w:val="6"/>
        </w:rPr>
        <w:t xml:space="preserve"> </w:t>
      </w:r>
      <w:r>
        <w:t>altura</w:t>
      </w:r>
      <w:r>
        <w:rPr>
          <w:spacing w:val="-47"/>
        </w:rPr>
        <w:t xml:space="preserve"> </w:t>
      </w:r>
      <w:r>
        <w:t>(NR‐35)</w:t>
      </w:r>
      <w:r>
        <w:rPr>
          <w:spacing w:val="-11"/>
        </w:rPr>
        <w:t xml:space="preserve"> </w:t>
      </w:r>
      <w:r>
        <w:t>e em</w:t>
      </w:r>
      <w:r>
        <w:rPr>
          <w:spacing w:val="-1"/>
        </w:rPr>
        <w:t xml:space="preserve"> </w:t>
      </w:r>
      <w:r>
        <w:t>espaço</w:t>
      </w:r>
      <w:r>
        <w:rPr>
          <w:spacing w:val="3"/>
        </w:rPr>
        <w:t xml:space="preserve"> </w:t>
      </w:r>
      <w:proofErr w:type="gramStart"/>
      <w:r>
        <w:t>confinado(</w:t>
      </w:r>
      <w:proofErr w:type="gramEnd"/>
      <w:r>
        <w:t>NR‐33);</w:t>
      </w:r>
    </w:p>
    <w:p w14:paraId="5CD3CD02" w14:textId="50654B7D" w:rsidR="009C4BCD" w:rsidRDefault="00D2433D" w:rsidP="00D47E0E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27" w:line="360" w:lineRule="auto"/>
        <w:ind w:left="1616" w:hanging="284"/>
        <w:jc w:val="both"/>
        <w:rPr>
          <w:sz w:val="20"/>
        </w:rPr>
      </w:pPr>
      <w:r>
        <w:t>Responsabilizar‐se</w:t>
      </w:r>
      <w:r>
        <w:rPr>
          <w:spacing w:val="-12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transporte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alimentação</w:t>
      </w:r>
      <w:r>
        <w:rPr>
          <w:spacing w:val="-4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nossos</w:t>
      </w:r>
      <w:r>
        <w:rPr>
          <w:spacing w:val="-5"/>
        </w:rPr>
        <w:t xml:space="preserve"> </w:t>
      </w:r>
      <w:r>
        <w:t>colaboradores;</w:t>
      </w:r>
    </w:p>
    <w:p w14:paraId="36CA7C80" w14:textId="77777777" w:rsidR="009C1832" w:rsidRPr="009C1832" w:rsidRDefault="00D2433D" w:rsidP="00D47E0E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5" w:line="360" w:lineRule="auto"/>
        <w:ind w:left="1616" w:hanging="284"/>
        <w:jc w:val="both"/>
        <w:rPr>
          <w:sz w:val="20"/>
        </w:rPr>
      </w:pPr>
      <w:r>
        <w:t>Fornecimento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ferramentas</w:t>
      </w:r>
      <w:r>
        <w:rPr>
          <w:spacing w:val="-7"/>
        </w:rPr>
        <w:t xml:space="preserve"> </w:t>
      </w:r>
      <w:r>
        <w:t>manuais</w:t>
      </w:r>
      <w:r>
        <w:rPr>
          <w:spacing w:val="-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equipamentos</w:t>
      </w:r>
      <w:r>
        <w:rPr>
          <w:spacing w:val="-5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excelente</w:t>
      </w:r>
      <w:r>
        <w:rPr>
          <w:spacing w:val="-9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conservação</w:t>
      </w:r>
      <w:r w:rsidR="009C1832">
        <w:t>;</w:t>
      </w:r>
    </w:p>
    <w:p w14:paraId="72BC4AC8" w14:textId="77777777" w:rsidR="00B6696B" w:rsidRPr="00B6696B" w:rsidRDefault="009C1832" w:rsidP="00D47E0E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5" w:line="360" w:lineRule="auto"/>
        <w:ind w:left="1616" w:hanging="284"/>
        <w:jc w:val="both"/>
        <w:rPr>
          <w:sz w:val="20"/>
        </w:rPr>
      </w:pPr>
      <w:r>
        <w:t>Fornecimento</w:t>
      </w:r>
      <w:r w:rsidRPr="007C5AB2">
        <w:t xml:space="preserve"> </w:t>
      </w:r>
      <w:r>
        <w:t>e</w:t>
      </w:r>
      <w:r w:rsidRPr="007C5AB2">
        <w:t xml:space="preserve"> </w:t>
      </w:r>
      <w:r>
        <w:t>montagem</w:t>
      </w:r>
      <w:r w:rsidRPr="007C5AB2">
        <w:t xml:space="preserve"> </w:t>
      </w:r>
      <w:r>
        <w:t>de</w:t>
      </w:r>
      <w:r w:rsidRPr="007C5AB2">
        <w:t xml:space="preserve"> </w:t>
      </w:r>
      <w:r>
        <w:t>andaimes</w:t>
      </w:r>
      <w:r w:rsidRPr="007C5AB2">
        <w:t xml:space="preserve"> </w:t>
      </w:r>
      <w:r>
        <w:t>em</w:t>
      </w:r>
      <w:r w:rsidRPr="007C5AB2">
        <w:t xml:space="preserve"> </w:t>
      </w:r>
      <w:r>
        <w:t>quantidades</w:t>
      </w:r>
      <w:r w:rsidRPr="007C5AB2">
        <w:t xml:space="preserve"> </w:t>
      </w:r>
      <w:r>
        <w:t>suficientes</w:t>
      </w:r>
      <w:r w:rsidRPr="007C5AB2">
        <w:t xml:space="preserve"> </w:t>
      </w:r>
      <w:r>
        <w:t>com</w:t>
      </w:r>
      <w:r w:rsidRPr="007C5AB2">
        <w:t xml:space="preserve"> </w:t>
      </w:r>
      <w:r>
        <w:t>as</w:t>
      </w:r>
      <w:r w:rsidRPr="007C5AB2">
        <w:t xml:space="preserve"> </w:t>
      </w:r>
      <w:r>
        <w:t>frentes</w:t>
      </w:r>
      <w:r w:rsidRPr="007C5AB2">
        <w:t xml:space="preserve"> </w:t>
      </w:r>
      <w:r>
        <w:t>de</w:t>
      </w:r>
      <w:r w:rsidRPr="007C5AB2">
        <w:t xml:space="preserve"> </w:t>
      </w:r>
      <w:r>
        <w:t>serviço,</w:t>
      </w:r>
      <w:r w:rsidRPr="007C5AB2">
        <w:t xml:space="preserve"> </w:t>
      </w:r>
      <w:r>
        <w:t>quando</w:t>
      </w:r>
      <w:r w:rsidRPr="007C5AB2">
        <w:t xml:space="preserve"> </w:t>
      </w:r>
      <w:r>
        <w:t xml:space="preserve">necessário; realizada </w:t>
      </w:r>
      <w:r w:rsidRPr="009C1832">
        <w:rPr>
          <w:rFonts w:asciiTheme="minorHAnsi" w:hAnsiTheme="minorHAnsi" w:cstheme="minorHAnsi"/>
        </w:rPr>
        <w:t>por uma equipe qualificada e habilitada tecnicamente para este fim, projetos e ART’s</w:t>
      </w:r>
      <w:r>
        <w:rPr>
          <w:rFonts w:asciiTheme="minorHAnsi" w:hAnsiTheme="minorHAnsi" w:cstheme="minorHAnsi"/>
        </w:rPr>
        <w:t>;</w:t>
      </w:r>
    </w:p>
    <w:p w14:paraId="3ED804BF" w14:textId="3BE81E36" w:rsidR="00B6696B" w:rsidRPr="00B6696B" w:rsidRDefault="00B6696B" w:rsidP="00D47E0E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5" w:line="360" w:lineRule="auto"/>
        <w:ind w:left="1616" w:hanging="284"/>
        <w:jc w:val="both"/>
        <w:rPr>
          <w:rFonts w:asciiTheme="minorHAnsi" w:hAnsiTheme="minorHAnsi" w:cstheme="minorHAnsi"/>
          <w:sz w:val="20"/>
        </w:rPr>
      </w:pPr>
      <w:r w:rsidRPr="00B6696B">
        <w:rPr>
          <w:rFonts w:asciiTheme="minorHAnsi" w:hAnsiTheme="minorHAnsi" w:cstheme="minorHAnsi"/>
        </w:rPr>
        <w:t xml:space="preserve">Fornecimento de todos os materiais necessários para a execução dos serviços, com seus devidos  certificados de qualidade.  </w:t>
      </w:r>
    </w:p>
    <w:p w14:paraId="3B460C0C" w14:textId="77777777" w:rsidR="00B6696B" w:rsidRPr="00E12F67" w:rsidRDefault="00D2433D" w:rsidP="00D47E0E">
      <w:pPr>
        <w:pStyle w:val="PargrafodaLista"/>
        <w:numPr>
          <w:ilvl w:val="0"/>
          <w:numId w:val="1"/>
        </w:numPr>
        <w:tabs>
          <w:tab w:val="left" w:pos="1617"/>
          <w:tab w:val="left" w:pos="1972"/>
        </w:tabs>
        <w:spacing w:before="135" w:line="360" w:lineRule="auto"/>
        <w:jc w:val="both"/>
        <w:rPr>
          <w:b/>
          <w:bCs/>
          <w:sz w:val="20"/>
        </w:rPr>
      </w:pPr>
      <w:r w:rsidRPr="00E12F67">
        <w:rPr>
          <w:b/>
          <w:bCs/>
        </w:rPr>
        <w:t>OBRIGAÇÕES</w:t>
      </w:r>
      <w:r w:rsidRPr="00E12F67">
        <w:rPr>
          <w:b/>
          <w:bCs/>
          <w:spacing w:val="-5"/>
        </w:rPr>
        <w:t xml:space="preserve"> </w:t>
      </w:r>
      <w:r w:rsidRPr="00E12F67">
        <w:rPr>
          <w:b/>
          <w:bCs/>
        </w:rPr>
        <w:t>DA</w:t>
      </w:r>
      <w:r w:rsidRPr="00E12F67">
        <w:rPr>
          <w:b/>
          <w:bCs/>
          <w:spacing w:val="-5"/>
        </w:rPr>
        <w:t xml:space="preserve"> </w:t>
      </w:r>
      <w:r w:rsidR="009C1832" w:rsidRPr="00E12F67">
        <w:rPr>
          <w:b/>
          <w:bCs/>
        </w:rPr>
        <w:t>CETREL</w:t>
      </w:r>
    </w:p>
    <w:p w14:paraId="29D926B4" w14:textId="77777777" w:rsidR="00B6696B" w:rsidRPr="00B6696B" w:rsidRDefault="00D2433D" w:rsidP="00D47E0E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5" w:line="360" w:lineRule="auto"/>
        <w:jc w:val="both"/>
        <w:rPr>
          <w:b/>
          <w:bCs/>
          <w:sz w:val="20"/>
        </w:rPr>
      </w:pPr>
      <w:r>
        <w:t>Providenciar</w:t>
      </w:r>
      <w:r w:rsidRPr="00B6696B">
        <w:rPr>
          <w:spacing w:val="19"/>
        </w:rPr>
        <w:t xml:space="preserve"> </w:t>
      </w:r>
      <w:r>
        <w:t>para</w:t>
      </w:r>
      <w:r w:rsidRPr="00B6696B">
        <w:rPr>
          <w:spacing w:val="21"/>
        </w:rPr>
        <w:t xml:space="preserve"> </w:t>
      </w:r>
      <w:r>
        <w:t>que</w:t>
      </w:r>
      <w:r w:rsidRPr="00B6696B">
        <w:rPr>
          <w:spacing w:val="27"/>
        </w:rPr>
        <w:t xml:space="preserve"> </w:t>
      </w:r>
      <w:r>
        <w:t>as</w:t>
      </w:r>
      <w:r w:rsidRPr="00B6696B">
        <w:rPr>
          <w:spacing w:val="21"/>
        </w:rPr>
        <w:t xml:space="preserve"> </w:t>
      </w:r>
      <w:r>
        <w:t>frentes</w:t>
      </w:r>
      <w:r w:rsidRPr="00B6696B">
        <w:rPr>
          <w:spacing w:val="25"/>
        </w:rPr>
        <w:t xml:space="preserve"> </w:t>
      </w:r>
      <w:r>
        <w:t>de</w:t>
      </w:r>
      <w:r w:rsidRPr="00B6696B">
        <w:rPr>
          <w:spacing w:val="24"/>
        </w:rPr>
        <w:t xml:space="preserve"> </w:t>
      </w:r>
      <w:r>
        <w:t>serviço</w:t>
      </w:r>
      <w:r w:rsidRPr="00B6696B">
        <w:rPr>
          <w:spacing w:val="23"/>
        </w:rPr>
        <w:t xml:space="preserve"> </w:t>
      </w:r>
      <w:r>
        <w:t>estejam</w:t>
      </w:r>
      <w:r w:rsidRPr="00B6696B">
        <w:rPr>
          <w:spacing w:val="18"/>
        </w:rPr>
        <w:t xml:space="preserve"> </w:t>
      </w:r>
      <w:r>
        <w:t>livres</w:t>
      </w:r>
      <w:r w:rsidRPr="00B6696B">
        <w:rPr>
          <w:spacing w:val="23"/>
        </w:rPr>
        <w:t xml:space="preserve"> </w:t>
      </w:r>
      <w:r>
        <w:t>e</w:t>
      </w:r>
      <w:r w:rsidRPr="00B6696B">
        <w:rPr>
          <w:spacing w:val="22"/>
        </w:rPr>
        <w:t xml:space="preserve"> </w:t>
      </w:r>
      <w:r>
        <w:t>desimpedidas</w:t>
      </w:r>
      <w:r w:rsidRPr="00B6696B">
        <w:rPr>
          <w:spacing w:val="25"/>
        </w:rPr>
        <w:t xml:space="preserve"> </w:t>
      </w:r>
      <w:r>
        <w:t>para</w:t>
      </w:r>
      <w:r w:rsidRPr="00B6696B">
        <w:rPr>
          <w:spacing w:val="21"/>
        </w:rPr>
        <w:t xml:space="preserve"> </w:t>
      </w:r>
      <w:r>
        <w:t>início</w:t>
      </w:r>
      <w:r w:rsidRPr="00B6696B">
        <w:rPr>
          <w:spacing w:val="27"/>
        </w:rPr>
        <w:t xml:space="preserve"> </w:t>
      </w:r>
      <w:r>
        <w:t>e</w:t>
      </w:r>
      <w:r w:rsidRPr="00B6696B">
        <w:rPr>
          <w:spacing w:val="-46"/>
        </w:rPr>
        <w:t xml:space="preserve"> </w:t>
      </w:r>
      <w:r>
        <w:t>execução</w:t>
      </w:r>
      <w:r w:rsidRPr="00B6696B">
        <w:rPr>
          <w:spacing w:val="-1"/>
        </w:rPr>
        <w:t xml:space="preserve"> </w:t>
      </w:r>
      <w:r>
        <w:t>dos</w:t>
      </w:r>
      <w:r w:rsidRPr="00B6696B">
        <w:rPr>
          <w:spacing w:val="-2"/>
        </w:rPr>
        <w:t xml:space="preserve"> </w:t>
      </w:r>
      <w:r>
        <w:t>trabalhos;</w:t>
      </w:r>
    </w:p>
    <w:p w14:paraId="6313070F" w14:textId="77777777" w:rsidR="00B6696B" w:rsidRPr="00B6696B" w:rsidRDefault="00D2433D" w:rsidP="00D47E0E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5" w:line="360" w:lineRule="auto"/>
        <w:jc w:val="both"/>
        <w:rPr>
          <w:b/>
          <w:bCs/>
          <w:sz w:val="20"/>
        </w:rPr>
      </w:pPr>
      <w:r w:rsidRPr="007C5AB2">
        <w:t xml:space="preserve">Facilitar o acesso </w:t>
      </w:r>
      <w:r>
        <w:t>e</w:t>
      </w:r>
      <w:r w:rsidRPr="007C5AB2">
        <w:t xml:space="preserve"> </w:t>
      </w:r>
      <w:r>
        <w:t>atuação</w:t>
      </w:r>
      <w:r w:rsidRPr="007C5AB2">
        <w:t xml:space="preserve"> </w:t>
      </w:r>
      <w:r>
        <w:t>dos</w:t>
      </w:r>
      <w:r w:rsidRPr="007C5AB2">
        <w:t xml:space="preserve"> </w:t>
      </w:r>
      <w:r>
        <w:t>funcionários</w:t>
      </w:r>
      <w:r w:rsidRPr="007C5AB2">
        <w:t xml:space="preserve"> </w:t>
      </w:r>
      <w:r>
        <w:t>da</w:t>
      </w:r>
      <w:r w:rsidRPr="007C5AB2">
        <w:t xml:space="preserve"> </w:t>
      </w:r>
      <w:r>
        <w:t>RISOTERM;</w:t>
      </w:r>
    </w:p>
    <w:p w14:paraId="4C98F5F2" w14:textId="77777777" w:rsidR="00B6696B" w:rsidRPr="00B6696B" w:rsidRDefault="007C5AB2" w:rsidP="00D47E0E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5" w:line="360" w:lineRule="auto"/>
        <w:jc w:val="both"/>
        <w:rPr>
          <w:b/>
          <w:bCs/>
          <w:sz w:val="20"/>
        </w:rPr>
      </w:pPr>
      <w:r w:rsidRPr="007C5AB2">
        <w:t xml:space="preserve">Aprovar diariamente o R.D.O. (Relatório Diário de Obras) de ocorrências </w:t>
      </w:r>
      <w:r>
        <w:t xml:space="preserve"> </w:t>
      </w:r>
      <w:r w:rsidRPr="007C5AB2">
        <w:t xml:space="preserve">apresentado pela RISOTERM; </w:t>
      </w:r>
    </w:p>
    <w:p w14:paraId="3EEA9543" w14:textId="77777777" w:rsidR="0038256D" w:rsidRPr="0038256D" w:rsidRDefault="00E96A89" w:rsidP="00B43108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5" w:line="360" w:lineRule="auto"/>
        <w:jc w:val="both"/>
        <w:rPr>
          <w:b/>
          <w:bCs/>
          <w:sz w:val="20"/>
        </w:rPr>
      </w:pPr>
      <w:r>
        <w:t xml:space="preserve"> </w:t>
      </w:r>
      <w:r w:rsidR="007C5AB2" w:rsidRPr="007C5AB2">
        <w:t xml:space="preserve">Fornecimento de local para armazenamento e "Bota‐fora" do material removido durante a </w:t>
      </w:r>
      <w:proofErr w:type="spellStart"/>
      <w:r w:rsidR="007C5AB2" w:rsidRPr="007C5AB2">
        <w:t>demolição</w:t>
      </w:r>
      <w:proofErr w:type="spellEnd"/>
      <w:r w:rsidR="007C5AB2" w:rsidRPr="007C5AB2">
        <w:t xml:space="preserve"> (</w:t>
      </w:r>
      <w:proofErr w:type="spellStart"/>
      <w:r w:rsidR="007C5AB2" w:rsidRPr="007C5AB2">
        <w:t>caçambas</w:t>
      </w:r>
      <w:proofErr w:type="spellEnd"/>
      <w:r w:rsidR="007C5AB2" w:rsidRPr="007C5AB2">
        <w:t>)</w:t>
      </w:r>
      <w:r w:rsidR="00E12F67">
        <w:t>.</w:t>
      </w:r>
    </w:p>
    <w:p w14:paraId="1C7F42FC" w14:textId="32B4032D" w:rsidR="00B6696B" w:rsidRPr="0038256D" w:rsidRDefault="00D2433D" w:rsidP="00B43108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5" w:line="360" w:lineRule="auto"/>
        <w:jc w:val="both"/>
        <w:rPr>
          <w:b/>
          <w:bCs/>
          <w:sz w:val="20"/>
        </w:rPr>
      </w:pPr>
      <w:r>
        <w:t>Fornecer</w:t>
      </w:r>
      <w:r w:rsidRPr="0038256D">
        <w:rPr>
          <w:spacing w:val="11"/>
        </w:rPr>
        <w:t xml:space="preserve"> </w:t>
      </w:r>
      <w:r>
        <w:t>desenhos</w:t>
      </w:r>
      <w:r w:rsidRPr="0038256D">
        <w:rPr>
          <w:spacing w:val="13"/>
        </w:rPr>
        <w:t xml:space="preserve"> </w:t>
      </w:r>
      <w:r>
        <w:t>e</w:t>
      </w:r>
      <w:r w:rsidRPr="0038256D">
        <w:rPr>
          <w:spacing w:val="20"/>
        </w:rPr>
        <w:t xml:space="preserve"> </w:t>
      </w:r>
      <w:r>
        <w:t>informações</w:t>
      </w:r>
      <w:r w:rsidRPr="0038256D">
        <w:rPr>
          <w:spacing w:val="10"/>
        </w:rPr>
        <w:t xml:space="preserve"> </w:t>
      </w:r>
      <w:r>
        <w:t>técnicas</w:t>
      </w:r>
      <w:r w:rsidRPr="0038256D">
        <w:rPr>
          <w:spacing w:val="15"/>
        </w:rPr>
        <w:t xml:space="preserve"> </w:t>
      </w:r>
      <w:r>
        <w:t>necessárias</w:t>
      </w:r>
      <w:r w:rsidRPr="0038256D">
        <w:rPr>
          <w:spacing w:val="16"/>
        </w:rPr>
        <w:t xml:space="preserve"> </w:t>
      </w:r>
      <w:r>
        <w:t>à</w:t>
      </w:r>
      <w:r w:rsidRPr="0038256D">
        <w:rPr>
          <w:spacing w:val="17"/>
        </w:rPr>
        <w:t xml:space="preserve"> </w:t>
      </w:r>
      <w:r>
        <w:t>execução</w:t>
      </w:r>
      <w:r w:rsidRPr="0038256D">
        <w:rPr>
          <w:spacing w:val="18"/>
        </w:rPr>
        <w:t xml:space="preserve"> </w:t>
      </w:r>
      <w:r>
        <w:t>dos</w:t>
      </w:r>
      <w:r w:rsidRPr="0038256D">
        <w:rPr>
          <w:spacing w:val="13"/>
        </w:rPr>
        <w:t xml:space="preserve"> </w:t>
      </w:r>
      <w:r>
        <w:t>serviços,</w:t>
      </w:r>
      <w:r w:rsidRPr="0038256D">
        <w:rPr>
          <w:spacing w:val="20"/>
        </w:rPr>
        <w:t xml:space="preserve"> </w:t>
      </w:r>
      <w:proofErr w:type="gramStart"/>
      <w:r>
        <w:t>quando</w:t>
      </w:r>
      <w:r w:rsidRPr="0038256D">
        <w:rPr>
          <w:spacing w:val="-46"/>
        </w:rPr>
        <w:t xml:space="preserve"> </w:t>
      </w:r>
      <w:r w:rsidR="00E12F67" w:rsidRPr="0038256D">
        <w:rPr>
          <w:spacing w:val="-46"/>
        </w:rPr>
        <w:t xml:space="preserve"> </w:t>
      </w:r>
      <w:r>
        <w:t>solicitado</w:t>
      </w:r>
      <w:proofErr w:type="gramEnd"/>
      <w:r>
        <w:t>;</w:t>
      </w:r>
    </w:p>
    <w:p w14:paraId="116A6B44" w14:textId="77777777" w:rsidR="0038256D" w:rsidRPr="0038256D" w:rsidRDefault="00D2433D" w:rsidP="0038256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5" w:line="360" w:lineRule="auto"/>
        <w:jc w:val="both"/>
        <w:rPr>
          <w:b/>
          <w:bCs/>
          <w:sz w:val="20"/>
        </w:rPr>
      </w:pPr>
      <w:r>
        <w:t>Fornecimento de energia elétrica 220 V, 380 V e/ou 440 V nos locais de serviço com apoio</w:t>
      </w:r>
      <w:r w:rsidRPr="00B6696B">
        <w:rPr>
          <w:spacing w:val="-47"/>
        </w:rPr>
        <w:t xml:space="preserve"> </w:t>
      </w:r>
      <w:r>
        <w:t>de</w:t>
      </w:r>
      <w:r w:rsidRPr="00B6696B">
        <w:rPr>
          <w:spacing w:val="-3"/>
        </w:rPr>
        <w:t xml:space="preserve"> </w:t>
      </w:r>
      <w:r>
        <w:t>eletricista</w:t>
      </w:r>
      <w:r w:rsidR="004179DE">
        <w:t>.</w:t>
      </w:r>
    </w:p>
    <w:p w14:paraId="0C2C3596" w14:textId="2145B5B6" w:rsidR="005F4CDD" w:rsidRPr="0038256D" w:rsidRDefault="0038256D" w:rsidP="005F4CD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5" w:line="360" w:lineRule="auto"/>
        <w:jc w:val="both"/>
      </w:pPr>
      <w:r w:rsidRPr="0038256D">
        <w:t>R</w:t>
      </w:r>
      <w:r w:rsidR="00B43108" w:rsidRPr="0038256D">
        <w:t xml:space="preserve">ealizar todos os </w:t>
      </w:r>
      <w:proofErr w:type="spellStart"/>
      <w:r w:rsidR="00B43108" w:rsidRPr="0038256D">
        <w:t>servicos</w:t>
      </w:r>
      <w:proofErr w:type="spellEnd"/>
      <w:r w:rsidR="00B43108" w:rsidRPr="0038256D">
        <w:t xml:space="preserve"> de caldeiraria.</w:t>
      </w:r>
    </w:p>
    <w:p w14:paraId="123ADD80" w14:textId="4B385F2C" w:rsidR="004179DE" w:rsidRPr="004179DE" w:rsidRDefault="004179DE" w:rsidP="00D47E0E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179DE">
        <w:rPr>
          <w:rFonts w:asciiTheme="minorHAnsi" w:hAnsiTheme="minorHAnsi" w:cstheme="minorHAnsi"/>
          <w:b/>
          <w:bCs/>
          <w:sz w:val="22"/>
          <w:szCs w:val="22"/>
        </w:rPr>
        <w:t>PRAZO</w:t>
      </w:r>
    </w:p>
    <w:p w14:paraId="7FAEAF1F" w14:textId="1868E9DC" w:rsidR="004179DE" w:rsidRDefault="004179DE" w:rsidP="004179DE">
      <w:pPr>
        <w:pStyle w:val="NormalWeb"/>
        <w:spacing w:line="360" w:lineRule="auto"/>
        <w:ind w:left="978"/>
        <w:jc w:val="both"/>
        <w:rPr>
          <w:rFonts w:asciiTheme="minorHAnsi" w:hAnsiTheme="minorHAnsi" w:cstheme="minorHAnsi"/>
          <w:sz w:val="22"/>
          <w:szCs w:val="22"/>
        </w:rPr>
      </w:pPr>
      <w:r w:rsidRPr="004179DE">
        <w:rPr>
          <w:rFonts w:asciiTheme="minorHAnsi" w:hAnsiTheme="minorHAnsi" w:cstheme="minorHAnsi"/>
          <w:sz w:val="22"/>
          <w:szCs w:val="22"/>
        </w:rPr>
        <w:t xml:space="preserve">O prazo para </w:t>
      </w:r>
      <w:proofErr w:type="spellStart"/>
      <w:r w:rsidRPr="004179DE">
        <w:rPr>
          <w:rFonts w:asciiTheme="minorHAnsi" w:hAnsiTheme="minorHAnsi" w:cstheme="minorHAnsi"/>
          <w:sz w:val="22"/>
          <w:szCs w:val="22"/>
        </w:rPr>
        <w:t>execução</w:t>
      </w:r>
      <w:proofErr w:type="spellEnd"/>
      <w:r w:rsidRPr="004179DE">
        <w:rPr>
          <w:rFonts w:asciiTheme="minorHAnsi" w:hAnsiTheme="minorHAnsi" w:cstheme="minorHAnsi"/>
          <w:sz w:val="22"/>
          <w:szCs w:val="22"/>
        </w:rPr>
        <w:t xml:space="preserve"> dos </w:t>
      </w:r>
      <w:proofErr w:type="spellStart"/>
      <w:r w:rsidRPr="004179DE">
        <w:rPr>
          <w:rFonts w:asciiTheme="minorHAnsi" w:hAnsiTheme="minorHAnsi" w:cstheme="minorHAnsi"/>
          <w:sz w:val="22"/>
          <w:szCs w:val="22"/>
        </w:rPr>
        <w:t>serviços</w:t>
      </w:r>
      <w:proofErr w:type="spellEnd"/>
      <w:r w:rsidRPr="004179D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será</w:t>
      </w:r>
      <w:r w:rsidRPr="004179DE">
        <w:rPr>
          <w:rFonts w:asciiTheme="minorHAnsi" w:hAnsiTheme="minorHAnsi" w:cstheme="minorHAnsi"/>
          <w:sz w:val="22"/>
          <w:szCs w:val="22"/>
        </w:rPr>
        <w:t xml:space="preserve"> de no </w:t>
      </w:r>
      <w:proofErr w:type="spellStart"/>
      <w:r w:rsidRPr="004179DE">
        <w:rPr>
          <w:rFonts w:asciiTheme="minorHAnsi" w:hAnsiTheme="minorHAnsi" w:cstheme="minorHAnsi"/>
          <w:sz w:val="22"/>
          <w:szCs w:val="22"/>
        </w:rPr>
        <w:t>máximo</w:t>
      </w:r>
      <w:proofErr w:type="spellEnd"/>
      <w:r w:rsidRPr="004179DE">
        <w:rPr>
          <w:rFonts w:asciiTheme="minorHAnsi" w:hAnsiTheme="minorHAnsi" w:cstheme="minorHAnsi"/>
          <w:sz w:val="22"/>
          <w:szCs w:val="22"/>
        </w:rPr>
        <w:t xml:space="preserve"> 25 dias corridos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considenrado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que o</w:t>
      </w:r>
      <w:r w:rsidRPr="004179DE">
        <w:rPr>
          <w:rFonts w:asciiTheme="minorHAnsi" w:hAnsiTheme="minorHAnsi" w:cstheme="minorHAnsi"/>
          <w:sz w:val="22"/>
          <w:szCs w:val="22"/>
        </w:rPr>
        <w:t xml:space="preserve">s </w:t>
      </w:r>
      <w:proofErr w:type="spellStart"/>
      <w:r w:rsidRPr="004179DE">
        <w:rPr>
          <w:rFonts w:asciiTheme="minorHAnsi" w:hAnsiTheme="minorHAnsi" w:cstheme="minorHAnsi"/>
          <w:sz w:val="22"/>
          <w:szCs w:val="22"/>
        </w:rPr>
        <w:t>serviços</w:t>
      </w:r>
      <w:proofErr w:type="spellEnd"/>
      <w:r w:rsidRPr="004179D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irão</w:t>
      </w:r>
      <w:r w:rsidRPr="004179DE">
        <w:rPr>
          <w:rFonts w:asciiTheme="minorHAnsi" w:hAnsiTheme="minorHAnsi" w:cstheme="minorHAnsi"/>
          <w:sz w:val="22"/>
          <w:szCs w:val="22"/>
        </w:rPr>
        <w:t xml:space="preserve"> ocorrer de forma </w:t>
      </w:r>
      <w:proofErr w:type="spellStart"/>
      <w:r w:rsidRPr="004179DE">
        <w:rPr>
          <w:rFonts w:asciiTheme="minorHAnsi" w:hAnsiTheme="minorHAnsi" w:cstheme="minorHAnsi"/>
          <w:sz w:val="22"/>
          <w:szCs w:val="22"/>
        </w:rPr>
        <w:t>simultânea</w:t>
      </w:r>
      <w:proofErr w:type="spellEnd"/>
      <w:r w:rsidRPr="004179DE">
        <w:rPr>
          <w:rFonts w:asciiTheme="minorHAnsi" w:hAnsiTheme="minorHAnsi" w:cstheme="minorHAnsi"/>
          <w:sz w:val="22"/>
          <w:szCs w:val="22"/>
        </w:rPr>
        <w:t xml:space="preserve"> nos dois incineradores. </w:t>
      </w:r>
    </w:p>
    <w:p w14:paraId="4D8890C1" w14:textId="597F3204" w:rsidR="004179DE" w:rsidRDefault="004179DE" w:rsidP="004179DE">
      <w:pPr>
        <w:pStyle w:val="NormalWeb"/>
        <w:spacing w:line="360" w:lineRule="auto"/>
        <w:ind w:left="978"/>
        <w:jc w:val="both"/>
        <w:rPr>
          <w:rFonts w:asciiTheme="minorHAnsi" w:hAnsiTheme="minorHAnsi" w:cstheme="minorHAnsi"/>
          <w:sz w:val="22"/>
          <w:szCs w:val="22"/>
        </w:rPr>
      </w:pPr>
      <w:r w:rsidRPr="004179DE">
        <w:rPr>
          <w:rFonts w:asciiTheme="minorHAnsi" w:hAnsiTheme="minorHAnsi" w:cstheme="minorHAnsi"/>
          <w:sz w:val="22"/>
          <w:szCs w:val="22"/>
        </w:rPr>
        <w:t xml:space="preserve">Parada com </w:t>
      </w:r>
      <w:proofErr w:type="spellStart"/>
      <w:r w:rsidRPr="004179DE">
        <w:rPr>
          <w:rFonts w:asciiTheme="minorHAnsi" w:hAnsiTheme="minorHAnsi" w:cstheme="minorHAnsi"/>
          <w:sz w:val="22"/>
          <w:szCs w:val="22"/>
        </w:rPr>
        <w:t>previsão</w:t>
      </w:r>
      <w:proofErr w:type="spellEnd"/>
      <w:r w:rsidRPr="004179DE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4179DE">
        <w:rPr>
          <w:rFonts w:asciiTheme="minorHAnsi" w:hAnsiTheme="minorHAnsi" w:cstheme="minorHAnsi"/>
          <w:sz w:val="22"/>
          <w:szCs w:val="22"/>
        </w:rPr>
        <w:t>início</w:t>
      </w:r>
      <w:proofErr w:type="spellEnd"/>
      <w:r w:rsidRPr="004179DE">
        <w:rPr>
          <w:rFonts w:asciiTheme="minorHAnsi" w:hAnsiTheme="minorHAnsi" w:cstheme="minorHAnsi"/>
          <w:sz w:val="22"/>
          <w:szCs w:val="22"/>
        </w:rPr>
        <w:t xml:space="preserve"> em </w:t>
      </w:r>
      <w:proofErr w:type="gramStart"/>
      <w:r w:rsidRPr="004179DE">
        <w:rPr>
          <w:rFonts w:asciiTheme="minorHAnsi" w:hAnsiTheme="minorHAnsi" w:cstheme="minorHAnsi"/>
          <w:sz w:val="22"/>
          <w:szCs w:val="22"/>
        </w:rPr>
        <w:t>Agosto</w:t>
      </w:r>
      <w:proofErr w:type="gramEnd"/>
      <w:r w:rsidRPr="004179DE">
        <w:rPr>
          <w:rFonts w:asciiTheme="minorHAnsi" w:hAnsiTheme="minorHAnsi" w:cstheme="minorHAnsi"/>
          <w:sz w:val="22"/>
          <w:szCs w:val="22"/>
        </w:rPr>
        <w:t xml:space="preserve">/2024. </w:t>
      </w:r>
    </w:p>
    <w:p w14:paraId="2AD51514" w14:textId="77777777" w:rsidR="005F4CDD" w:rsidRDefault="005F4CDD" w:rsidP="004179DE">
      <w:pPr>
        <w:pStyle w:val="NormalWeb"/>
        <w:spacing w:line="360" w:lineRule="auto"/>
        <w:ind w:left="978"/>
        <w:jc w:val="both"/>
        <w:rPr>
          <w:rFonts w:asciiTheme="minorHAnsi" w:hAnsiTheme="minorHAnsi" w:cstheme="minorHAnsi"/>
          <w:sz w:val="22"/>
          <w:szCs w:val="22"/>
        </w:rPr>
      </w:pPr>
    </w:p>
    <w:p w14:paraId="3D4957F9" w14:textId="77777777" w:rsidR="005F4CDD" w:rsidRDefault="005F4CDD" w:rsidP="004179DE">
      <w:pPr>
        <w:pStyle w:val="NormalWeb"/>
        <w:spacing w:line="360" w:lineRule="auto"/>
        <w:ind w:left="978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32F2D3AC" w14:textId="77777777" w:rsidR="001F38C8" w:rsidRPr="004179DE" w:rsidRDefault="001F38C8" w:rsidP="004179DE">
      <w:pPr>
        <w:tabs>
          <w:tab w:val="left" w:pos="1617"/>
          <w:tab w:val="left" w:pos="1972"/>
        </w:tabs>
        <w:spacing w:before="9" w:line="360" w:lineRule="auto"/>
        <w:ind w:right="552"/>
        <w:jc w:val="both"/>
        <w:rPr>
          <w:sz w:val="14"/>
          <w:szCs w:val="16"/>
        </w:rPr>
      </w:pPr>
    </w:p>
    <w:p w14:paraId="4868BF91" w14:textId="33938BD7" w:rsidR="009C4BCD" w:rsidRDefault="00D2433D" w:rsidP="00D47E0E">
      <w:pPr>
        <w:pStyle w:val="Ttulo1"/>
        <w:numPr>
          <w:ilvl w:val="0"/>
          <w:numId w:val="1"/>
        </w:numPr>
        <w:tabs>
          <w:tab w:val="left" w:pos="1339"/>
        </w:tabs>
        <w:spacing w:line="360" w:lineRule="auto"/>
        <w:jc w:val="both"/>
      </w:pPr>
      <w:r>
        <w:t>HORÁRIO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TRABALHO</w:t>
      </w:r>
    </w:p>
    <w:p w14:paraId="7CF80E7F" w14:textId="5E1CDD10" w:rsidR="00702495" w:rsidRPr="00E96A89" w:rsidRDefault="00E96A89" w:rsidP="004179DE">
      <w:pPr>
        <w:pStyle w:val="Normal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D2433D" w:rsidRPr="0051240D">
        <w:rPr>
          <w:rFonts w:asciiTheme="minorHAnsi" w:hAnsiTheme="minorHAnsi" w:cstheme="minorHAnsi"/>
          <w:sz w:val="22"/>
          <w:szCs w:val="22"/>
        </w:rPr>
        <w:t>Os</w:t>
      </w:r>
      <w:r w:rsidR="00D2433D" w:rsidRPr="005124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2433D" w:rsidRPr="0051240D">
        <w:rPr>
          <w:rFonts w:asciiTheme="minorHAnsi" w:hAnsiTheme="minorHAnsi" w:cstheme="minorHAnsi"/>
          <w:sz w:val="22"/>
          <w:szCs w:val="22"/>
        </w:rPr>
        <w:t>trabalhos</w:t>
      </w:r>
      <w:r w:rsidR="00D2433D" w:rsidRPr="0051240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D2433D" w:rsidRPr="0051240D">
        <w:rPr>
          <w:rFonts w:asciiTheme="minorHAnsi" w:hAnsiTheme="minorHAnsi" w:cstheme="minorHAnsi"/>
          <w:sz w:val="22"/>
          <w:szCs w:val="22"/>
        </w:rPr>
        <w:t>serão</w:t>
      </w:r>
      <w:r w:rsidR="00D2433D" w:rsidRPr="0051240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D2433D" w:rsidRPr="0051240D">
        <w:rPr>
          <w:rFonts w:asciiTheme="minorHAnsi" w:hAnsiTheme="minorHAnsi" w:cstheme="minorHAnsi"/>
          <w:sz w:val="22"/>
          <w:szCs w:val="22"/>
        </w:rPr>
        <w:t xml:space="preserve">executados </w:t>
      </w:r>
      <w:r w:rsidR="009F7CB2" w:rsidRPr="0051240D">
        <w:rPr>
          <w:rFonts w:asciiTheme="minorHAnsi" w:hAnsiTheme="minorHAnsi" w:cstheme="minorHAnsi"/>
          <w:sz w:val="22"/>
          <w:szCs w:val="22"/>
        </w:rPr>
        <w:t>em regime administrativo</w:t>
      </w:r>
      <w:r w:rsidR="00B6696B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9F7CB2" w:rsidRPr="0051240D">
        <w:rPr>
          <w:rFonts w:asciiTheme="minorHAnsi" w:hAnsiTheme="minorHAnsi" w:cstheme="minorHAnsi"/>
          <w:sz w:val="22"/>
          <w:szCs w:val="22"/>
        </w:rPr>
        <w:t>seg</w:t>
      </w:r>
      <w:proofErr w:type="spellEnd"/>
      <w:r w:rsidR="009F7CB2" w:rsidRPr="0051240D">
        <w:rPr>
          <w:rFonts w:asciiTheme="minorHAnsi" w:hAnsiTheme="minorHAnsi" w:cstheme="minorHAnsi"/>
          <w:sz w:val="22"/>
          <w:szCs w:val="22"/>
        </w:rPr>
        <w:t xml:space="preserve"> à s</w:t>
      </w:r>
      <w:r w:rsidR="004179DE">
        <w:rPr>
          <w:rFonts w:asciiTheme="minorHAnsi" w:hAnsiTheme="minorHAnsi" w:cstheme="minorHAnsi"/>
          <w:sz w:val="22"/>
          <w:szCs w:val="22"/>
        </w:rPr>
        <w:t>áb</w:t>
      </w:r>
    </w:p>
    <w:p w14:paraId="0962EB9E" w14:textId="77777777" w:rsidR="009C4BCD" w:rsidRPr="001844EF" w:rsidRDefault="009C4BCD" w:rsidP="004179DE">
      <w:pPr>
        <w:pStyle w:val="Corpodetexto"/>
        <w:spacing w:before="1" w:line="360" w:lineRule="auto"/>
        <w:jc w:val="both"/>
        <w:rPr>
          <w:sz w:val="12"/>
          <w:szCs w:val="10"/>
        </w:rPr>
      </w:pPr>
    </w:p>
    <w:p w14:paraId="570B669A" w14:textId="77777777" w:rsidR="007C5AB2" w:rsidRDefault="00D2433D" w:rsidP="00D47E0E">
      <w:pPr>
        <w:pStyle w:val="Ttulo1"/>
        <w:numPr>
          <w:ilvl w:val="0"/>
          <w:numId w:val="1"/>
        </w:numPr>
        <w:tabs>
          <w:tab w:val="left" w:pos="1339"/>
        </w:tabs>
        <w:spacing w:line="360" w:lineRule="auto"/>
        <w:ind w:hanging="361"/>
        <w:jc w:val="both"/>
      </w:pPr>
      <w:r>
        <w:t>PREÇO</w:t>
      </w:r>
    </w:p>
    <w:p w14:paraId="3D9B833F" w14:textId="77777777" w:rsidR="007C5AB2" w:rsidRPr="00DC6211" w:rsidRDefault="007C5AB2" w:rsidP="004179DE">
      <w:pPr>
        <w:pStyle w:val="Ttulo1"/>
        <w:tabs>
          <w:tab w:val="left" w:pos="1339"/>
        </w:tabs>
        <w:spacing w:line="360" w:lineRule="auto"/>
        <w:ind w:left="1440" w:firstLine="0"/>
        <w:jc w:val="both"/>
        <w:rPr>
          <w:rFonts w:asciiTheme="minorHAnsi" w:hAnsiTheme="minorHAnsi" w:cstheme="minorHAnsi"/>
          <w:b w:val="0"/>
          <w:bCs w:val="0"/>
        </w:rPr>
      </w:pPr>
    </w:p>
    <w:tbl>
      <w:tblPr>
        <w:tblW w:w="11765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1"/>
      </w:tblGrid>
      <w:tr w:rsidR="00DC6211" w:rsidRPr="00DC6211" w14:paraId="56AF81B1" w14:textId="77777777" w:rsidTr="005F4CDD">
        <w:trPr>
          <w:trHeight w:val="630"/>
        </w:trPr>
        <w:tc>
          <w:tcPr>
            <w:tcW w:w="1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4BDD" w14:textId="77777777" w:rsidR="005F4CDD" w:rsidRPr="00A93866" w:rsidRDefault="00D671A8" w:rsidP="005F4CDD">
            <w:pPr>
              <w:pStyle w:val="NormalWeb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9386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</w:t>
            </w:r>
            <w:r w:rsidR="004179DE" w:rsidRPr="00A9386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valor global para </w:t>
            </w:r>
            <w:proofErr w:type="spellStart"/>
            <w:r w:rsidR="004179DE" w:rsidRPr="00A9386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execução</w:t>
            </w:r>
            <w:proofErr w:type="spellEnd"/>
            <w:r w:rsidR="004179DE" w:rsidRPr="00A9386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dos </w:t>
            </w:r>
            <w:proofErr w:type="spellStart"/>
            <w:r w:rsidR="004179DE" w:rsidRPr="00A9386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serviços</w:t>
            </w:r>
            <w:proofErr w:type="spellEnd"/>
            <w:r w:rsidR="004179DE" w:rsidRPr="00A9386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de </w:t>
            </w:r>
            <w:proofErr w:type="spellStart"/>
            <w:r w:rsidR="004179DE" w:rsidRPr="00A9386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substituição</w:t>
            </w:r>
            <w:proofErr w:type="spellEnd"/>
            <w:r w:rsidR="004179DE" w:rsidRPr="00A9386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dos </w:t>
            </w:r>
            <w:proofErr w:type="spellStart"/>
            <w:r w:rsidR="004179DE" w:rsidRPr="00A9386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refratários</w:t>
            </w:r>
            <w:proofErr w:type="spellEnd"/>
            <w:r w:rsidR="004179DE" w:rsidRPr="00A9386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no incinerador de </w:t>
            </w:r>
            <w:proofErr w:type="spellStart"/>
            <w:proofErr w:type="gramStart"/>
            <w:r w:rsidR="004179DE" w:rsidRPr="00A9386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líquidos</w:t>
            </w:r>
            <w:proofErr w:type="spellEnd"/>
            <w:r w:rsidR="004179DE" w:rsidRPr="00A9386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 e</w:t>
            </w:r>
            <w:proofErr w:type="gramEnd"/>
            <w:r w:rsidR="004179DE" w:rsidRPr="00A9386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incinerador</w:t>
            </w:r>
          </w:p>
          <w:p w14:paraId="21C9F176" w14:textId="77777777" w:rsidR="005F4CDD" w:rsidRPr="00A93866" w:rsidRDefault="004179DE" w:rsidP="005F4CDD">
            <w:pPr>
              <w:pStyle w:val="NormalWeb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9386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e </w:t>
            </w:r>
            <w:proofErr w:type="spellStart"/>
            <w:r w:rsidRPr="00A9386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sólidos</w:t>
            </w:r>
            <w:proofErr w:type="spellEnd"/>
            <w:r w:rsidRPr="00A9386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A9386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sera</w:t>
            </w:r>
            <w:proofErr w:type="spellEnd"/>
            <w:r w:rsidRPr="00A9386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́ de </w:t>
            </w:r>
            <w:r w:rsidR="00D671A8" w:rsidRPr="00A9386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R$ 942.972,00</w:t>
            </w:r>
            <w:r w:rsidRPr="00A9386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proofErr w:type="gramStart"/>
            <w:r w:rsidRPr="00A9386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(</w:t>
            </w:r>
            <w:r w:rsidR="00D671A8" w:rsidRPr="00A9386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novecentos</w:t>
            </w:r>
            <w:proofErr w:type="gramEnd"/>
            <w:r w:rsidR="00D671A8" w:rsidRPr="00A9386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e quarenta e dois mil e novecentos e setenta e dois </w:t>
            </w:r>
            <w:r w:rsidRPr="00A9386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reais)</w:t>
            </w:r>
            <w:r w:rsidR="00D671A8" w:rsidRPr="00A9386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, conforme </w:t>
            </w:r>
          </w:p>
          <w:p w14:paraId="14DAF27D" w14:textId="532DDED2" w:rsidR="00D671A8" w:rsidRPr="00A93866" w:rsidRDefault="00D671A8" w:rsidP="005F4CDD">
            <w:pPr>
              <w:pStyle w:val="NormalWeb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9386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tabela de valores </w:t>
            </w:r>
            <w:r w:rsidR="005F4CDD" w:rsidRPr="00A9386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estratificados</w:t>
            </w:r>
            <w:r w:rsidRPr="00A9386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abaixo: </w:t>
            </w:r>
          </w:p>
          <w:tbl>
            <w:tblPr>
              <w:tblpPr w:leftFromText="141" w:rightFromText="141" w:vertAnchor="text" w:horzAnchor="page" w:tblpX="1941" w:tblpY="420"/>
              <w:tblOverlap w:val="never"/>
              <w:tblW w:w="694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3"/>
              <w:gridCol w:w="4488"/>
              <w:gridCol w:w="1720"/>
            </w:tblGrid>
            <w:tr w:rsidR="005F4CDD" w:rsidRPr="00A93866" w14:paraId="24B44F90" w14:textId="77777777" w:rsidTr="005F4CDD">
              <w:trPr>
                <w:trHeight w:val="474"/>
              </w:trPr>
              <w:tc>
                <w:tcPr>
                  <w:tcW w:w="69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4472C4"/>
                  <w:vAlign w:val="center"/>
                  <w:hideMark/>
                </w:tcPr>
                <w:p w14:paraId="0E3BBC52" w14:textId="77777777" w:rsidR="005F4CDD" w:rsidRPr="00A93866" w:rsidRDefault="005F4CDD" w:rsidP="005F4CDD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22"/>
                      <w:szCs w:val="22"/>
                      <w:highlight w:val="yellow"/>
                    </w:rPr>
                  </w:pPr>
                  <w:r w:rsidRPr="00A93866">
                    <w:rPr>
                      <w:rFonts w:ascii="Calibri" w:hAnsi="Calibri" w:cs="Calibri"/>
                      <w:b/>
                      <w:bCs/>
                      <w:color w:val="FFFFFF"/>
                      <w:sz w:val="22"/>
                      <w:szCs w:val="22"/>
                      <w:highlight w:val="yellow"/>
                    </w:rPr>
                    <w:t xml:space="preserve">Valor </w:t>
                  </w:r>
                  <w:proofErr w:type="spellStart"/>
                  <w:r w:rsidRPr="00A93866">
                    <w:rPr>
                      <w:rFonts w:ascii="Calibri" w:hAnsi="Calibri" w:cs="Calibri"/>
                      <w:b/>
                      <w:bCs/>
                      <w:color w:val="FFFFFF"/>
                      <w:sz w:val="22"/>
                      <w:szCs w:val="22"/>
                      <w:highlight w:val="yellow"/>
                    </w:rPr>
                    <w:t>extratificado</w:t>
                  </w:r>
                  <w:proofErr w:type="spellEnd"/>
                  <w:r w:rsidRPr="00A93866">
                    <w:rPr>
                      <w:rFonts w:ascii="Calibri" w:hAnsi="Calibri" w:cs="Calibri"/>
                      <w:b/>
                      <w:bCs/>
                      <w:color w:val="FFFFFF"/>
                      <w:sz w:val="22"/>
                      <w:szCs w:val="22"/>
                      <w:highlight w:val="yellow"/>
                    </w:rPr>
                    <w:t xml:space="preserve"> por </w:t>
                  </w:r>
                  <w:proofErr w:type="spellStart"/>
                  <w:r w:rsidRPr="00A93866">
                    <w:rPr>
                      <w:rFonts w:ascii="Calibri" w:hAnsi="Calibri" w:cs="Calibri"/>
                      <w:b/>
                      <w:bCs/>
                      <w:color w:val="FFFFFF"/>
                      <w:sz w:val="22"/>
                      <w:szCs w:val="22"/>
                      <w:highlight w:val="yellow"/>
                    </w:rPr>
                    <w:t>diciplica</w:t>
                  </w:r>
                  <w:proofErr w:type="spellEnd"/>
                </w:p>
              </w:tc>
            </w:tr>
            <w:tr w:rsidR="005F4CDD" w:rsidRPr="00A93866" w14:paraId="78452635" w14:textId="77777777" w:rsidTr="005F4CDD">
              <w:trPr>
                <w:trHeight w:val="474"/>
              </w:trPr>
              <w:tc>
                <w:tcPr>
                  <w:tcW w:w="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5CFC83" w14:textId="77777777" w:rsidR="005F4CDD" w:rsidRPr="00A93866" w:rsidRDefault="005F4CDD" w:rsidP="005F4CD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A93866"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  <w:t>2.1</w:t>
                  </w:r>
                </w:p>
              </w:tc>
              <w:tc>
                <w:tcPr>
                  <w:tcW w:w="4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500614" w14:textId="77777777" w:rsidR="005F4CDD" w:rsidRPr="00A93866" w:rsidRDefault="005F4CDD" w:rsidP="005F4CDD">
                  <w:pPr>
                    <w:rPr>
                      <w:rFonts w:ascii="Calibri" w:hAnsi="Calibri" w:cs="Calibri"/>
                      <w:sz w:val="22"/>
                      <w:szCs w:val="22"/>
                      <w:highlight w:val="yellow"/>
                    </w:rPr>
                  </w:pPr>
                  <w:r w:rsidRPr="00A93866">
                    <w:rPr>
                      <w:rFonts w:ascii="Calibri" w:hAnsi="Calibri" w:cs="Calibri"/>
                      <w:sz w:val="22"/>
                      <w:szCs w:val="22"/>
                      <w:highlight w:val="yellow"/>
                    </w:rPr>
                    <w:t>Serviços de refratário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061AF7" w14:textId="77777777" w:rsidR="005F4CDD" w:rsidRPr="00A93866" w:rsidRDefault="005F4CDD" w:rsidP="005F4CDD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highlight w:val="yellow"/>
                    </w:rPr>
                  </w:pPr>
                  <w:r w:rsidRPr="00A93866">
                    <w:rPr>
                      <w:rFonts w:ascii="Calibri" w:hAnsi="Calibri" w:cs="Calibri"/>
                      <w:sz w:val="22"/>
                      <w:szCs w:val="22"/>
                      <w:highlight w:val="yellow"/>
                    </w:rPr>
                    <w:t xml:space="preserve"> R</w:t>
                  </w:r>
                  <w:proofErr w:type="gramStart"/>
                  <w:r w:rsidRPr="00A93866">
                    <w:rPr>
                      <w:rFonts w:ascii="Calibri" w:hAnsi="Calibri" w:cs="Calibri"/>
                      <w:sz w:val="22"/>
                      <w:szCs w:val="22"/>
                      <w:highlight w:val="yellow"/>
                    </w:rPr>
                    <w:t>$  752.972</w:t>
                  </w:r>
                  <w:proofErr w:type="gramEnd"/>
                  <w:r w:rsidRPr="00A93866">
                    <w:rPr>
                      <w:rFonts w:ascii="Calibri" w:hAnsi="Calibri" w:cs="Calibri"/>
                      <w:sz w:val="22"/>
                      <w:szCs w:val="22"/>
                      <w:highlight w:val="yellow"/>
                    </w:rPr>
                    <w:t xml:space="preserve">,00 </w:t>
                  </w:r>
                </w:p>
              </w:tc>
            </w:tr>
            <w:tr w:rsidR="005F4CDD" w:rsidRPr="00A93866" w14:paraId="545D9F35" w14:textId="77777777" w:rsidTr="005F4CDD">
              <w:trPr>
                <w:trHeight w:val="173"/>
              </w:trPr>
              <w:tc>
                <w:tcPr>
                  <w:tcW w:w="7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D7AD1A" w14:textId="77777777" w:rsidR="005F4CDD" w:rsidRPr="00A93866" w:rsidRDefault="005F4CDD" w:rsidP="005F4CD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A93866"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  <w:t>2.2</w:t>
                  </w:r>
                </w:p>
              </w:tc>
              <w:tc>
                <w:tcPr>
                  <w:tcW w:w="4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187CDC" w14:textId="77777777" w:rsidR="005F4CDD" w:rsidRPr="00A93866" w:rsidRDefault="005F4CDD" w:rsidP="005F4CDD">
                  <w:pPr>
                    <w:rPr>
                      <w:rFonts w:ascii="Calibri" w:hAnsi="Calibri" w:cs="Calibri"/>
                      <w:sz w:val="22"/>
                      <w:szCs w:val="22"/>
                      <w:highlight w:val="yellow"/>
                    </w:rPr>
                  </w:pPr>
                  <w:r w:rsidRPr="00A93866">
                    <w:rPr>
                      <w:rFonts w:ascii="Calibri" w:hAnsi="Calibri" w:cs="Calibri"/>
                      <w:sz w:val="22"/>
                      <w:szCs w:val="22"/>
                      <w:highlight w:val="yellow"/>
                    </w:rPr>
                    <w:t>Serviços de Andaime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7AE987" w14:textId="77777777" w:rsidR="005F4CDD" w:rsidRPr="00A93866" w:rsidRDefault="005F4CDD" w:rsidP="005F4CDD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A93866"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  <w:t xml:space="preserve"> R$ 190.000,00 </w:t>
                  </w:r>
                </w:p>
              </w:tc>
            </w:tr>
          </w:tbl>
          <w:p w14:paraId="3758BA0C" w14:textId="77777777" w:rsidR="005F4CDD" w:rsidRPr="00A93866" w:rsidRDefault="005F4CDD" w:rsidP="004179DE">
            <w:pPr>
              <w:pStyle w:val="NormalWeb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5443D986" w14:textId="77777777" w:rsidR="005F4CDD" w:rsidRPr="00A93866" w:rsidRDefault="005F4CDD" w:rsidP="004179DE">
            <w:pPr>
              <w:pStyle w:val="NormalWeb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5C377ED7" w14:textId="77777777" w:rsidR="005F4CDD" w:rsidRPr="00A93866" w:rsidRDefault="005F4CDD" w:rsidP="004179DE">
            <w:pPr>
              <w:pStyle w:val="NormalWeb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58A0BD2D" w14:textId="17C302D7" w:rsidR="00434B81" w:rsidRPr="005F4CDD" w:rsidRDefault="00DB30B6" w:rsidP="00DB30B6">
            <w:pPr>
              <w:pStyle w:val="NormalWeb"/>
              <w:numPr>
                <w:ilvl w:val="0"/>
                <w:numId w:val="30"/>
              </w:numPr>
              <w:rPr>
                <w:rFonts w:asciiTheme="minorHAnsi" w:eastAsia="Calibri" w:hAnsiTheme="minorHAnsi" w:cstheme="minorHAnsi"/>
                <w:sz w:val="22"/>
                <w:szCs w:val="22"/>
                <w:lang w:val="pt-PT" w:eastAsia="en-US"/>
              </w:rPr>
            </w:pPr>
            <w:proofErr w:type="spellStart"/>
            <w:r w:rsidRPr="00A93866"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  <w:lang w:val="pt-PT" w:eastAsia="en-US"/>
              </w:rPr>
              <w:t>Código</w:t>
            </w:r>
            <w:proofErr w:type="spellEnd"/>
            <w:r w:rsidRPr="00A93866"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  <w:lang w:val="pt-PT" w:eastAsia="en-US"/>
              </w:rPr>
              <w:t xml:space="preserve"> da Lei Federal 116/2003</w:t>
            </w:r>
            <w:r w:rsidR="005A0B19" w:rsidRPr="00A93866"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  <w:lang w:val="pt-PT" w:eastAsia="en-US"/>
              </w:rPr>
              <w:t>:</w:t>
            </w:r>
            <w:r w:rsidRPr="00A93866"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  <w:lang w:val="pt-PT" w:eastAsia="en-US"/>
              </w:rPr>
              <w:t xml:space="preserve"> utilizado pela proponente para fins de </w:t>
            </w:r>
            <w:proofErr w:type="spellStart"/>
            <w:r w:rsidRPr="00A93866"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  <w:lang w:val="pt-PT" w:eastAsia="en-US"/>
              </w:rPr>
              <w:t>Emissão</w:t>
            </w:r>
            <w:proofErr w:type="spellEnd"/>
            <w:r w:rsidRPr="00A93866"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  <w:lang w:val="pt-PT" w:eastAsia="en-US"/>
              </w:rPr>
              <w:t xml:space="preserve"> de Nota Fiscal, quando</w:t>
            </w:r>
            <w:r w:rsidRPr="00CD4D98">
              <w:rPr>
                <w:rFonts w:asciiTheme="minorHAnsi" w:eastAsia="Calibri" w:hAnsiTheme="minorHAnsi" w:cstheme="minorHAnsi"/>
                <w:sz w:val="22"/>
                <w:szCs w:val="22"/>
                <w:lang w:val="pt-PT" w:eastAsia="en-US"/>
              </w:rPr>
              <w:t xml:space="preserve"> do seu faturamento. </w:t>
            </w:r>
          </w:p>
          <w:p w14:paraId="184A1A84" w14:textId="5DD27BAF" w:rsidR="004179DE" w:rsidRPr="00CD4D98" w:rsidRDefault="005A0B19" w:rsidP="00CD4D98">
            <w:pPr>
              <w:pStyle w:val="NormalWeb"/>
              <w:numPr>
                <w:ilvl w:val="0"/>
                <w:numId w:val="30"/>
              </w:numPr>
              <w:rPr>
                <w:rFonts w:asciiTheme="minorHAnsi" w:eastAsia="Calibri" w:hAnsiTheme="minorHAnsi" w:cstheme="minorHAnsi"/>
                <w:sz w:val="22"/>
                <w:szCs w:val="22"/>
                <w:lang w:val="pt-PT" w:eastAsia="en-US"/>
              </w:rPr>
            </w:pPr>
            <w:proofErr w:type="spellStart"/>
            <w:r w:rsidRPr="00CD4D98">
              <w:rPr>
                <w:rFonts w:asciiTheme="minorHAnsi" w:eastAsia="Calibri" w:hAnsiTheme="minorHAnsi" w:cstheme="minorHAnsi"/>
                <w:sz w:val="22"/>
                <w:szCs w:val="22"/>
                <w:lang w:val="pt-PT" w:eastAsia="en-US"/>
              </w:rPr>
              <w:t>A</w:t>
            </w:r>
            <w:r w:rsidR="00DB30B6" w:rsidRPr="00CD4D98">
              <w:rPr>
                <w:rFonts w:asciiTheme="minorHAnsi" w:eastAsia="Calibri" w:hAnsiTheme="minorHAnsi" w:cstheme="minorHAnsi"/>
                <w:sz w:val="22"/>
                <w:szCs w:val="22"/>
                <w:lang w:val="pt-PT" w:eastAsia="en-US"/>
              </w:rPr>
              <w:t>líquota</w:t>
            </w:r>
            <w:proofErr w:type="spellEnd"/>
            <w:r w:rsidR="00DB30B6" w:rsidRPr="00CD4D98">
              <w:rPr>
                <w:rFonts w:asciiTheme="minorHAnsi" w:eastAsia="Calibri" w:hAnsiTheme="minorHAnsi" w:cstheme="minorHAnsi"/>
                <w:sz w:val="22"/>
                <w:szCs w:val="22"/>
                <w:lang w:val="pt-PT" w:eastAsia="en-US"/>
              </w:rPr>
              <w:t xml:space="preserve"> do ISS</w:t>
            </w:r>
            <w:r w:rsidRPr="00CD4D98">
              <w:rPr>
                <w:rFonts w:asciiTheme="minorHAnsi" w:eastAsia="Calibri" w:hAnsiTheme="minorHAnsi" w:cstheme="minorHAnsi"/>
                <w:sz w:val="22"/>
                <w:szCs w:val="22"/>
                <w:lang w:val="pt-PT" w:eastAsia="en-US"/>
              </w:rPr>
              <w:t xml:space="preserve">: </w:t>
            </w:r>
            <w:r w:rsidR="00DB30B6" w:rsidRPr="00CD4D98">
              <w:rPr>
                <w:rFonts w:asciiTheme="minorHAnsi" w:eastAsia="Calibri" w:hAnsiTheme="minorHAnsi" w:cstheme="minorHAnsi"/>
                <w:sz w:val="22"/>
                <w:szCs w:val="22"/>
                <w:lang w:val="pt-PT" w:eastAsia="en-US"/>
              </w:rPr>
              <w:t xml:space="preserve"> </w:t>
            </w:r>
            <w:r w:rsidR="00CD4D98" w:rsidRPr="00CD4D98">
              <w:rPr>
                <w:rFonts w:asciiTheme="minorHAnsi" w:eastAsia="Calibri" w:hAnsiTheme="minorHAnsi" w:cstheme="minorHAnsi"/>
                <w:sz w:val="22"/>
                <w:szCs w:val="22"/>
                <w:lang w:val="pt-PT" w:eastAsia="en-US"/>
              </w:rPr>
              <w:t>é de 5%.</w:t>
            </w:r>
          </w:p>
          <w:p w14:paraId="15B187B2" w14:textId="20E9B530" w:rsidR="004179DE" w:rsidRPr="004179DE" w:rsidRDefault="004179DE" w:rsidP="004179DE">
            <w:pPr>
              <w:pStyle w:val="NormalWeb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924009" w14:textId="77777777" w:rsidR="00DC6211" w:rsidRDefault="00DC6211" w:rsidP="004179DE">
      <w:pPr>
        <w:pStyle w:val="Corpodetexto"/>
        <w:spacing w:before="10" w:line="360" w:lineRule="auto"/>
        <w:jc w:val="both"/>
        <w:rPr>
          <w:b/>
          <w:sz w:val="4"/>
          <w:szCs w:val="4"/>
        </w:rPr>
      </w:pPr>
    </w:p>
    <w:p w14:paraId="5A4FBB40" w14:textId="52E508DF" w:rsidR="009F7CB2" w:rsidRPr="00187D48" w:rsidRDefault="007E1BB0" w:rsidP="004179DE">
      <w:pPr>
        <w:pStyle w:val="Corpodetexto"/>
        <w:spacing w:before="10" w:line="360" w:lineRule="auto"/>
        <w:jc w:val="both"/>
        <w:rPr>
          <w:b/>
          <w:sz w:val="4"/>
          <w:szCs w:val="4"/>
        </w:rPr>
      </w:pPr>
      <w:r>
        <w:rPr>
          <w:b/>
          <w:sz w:val="4"/>
          <w:szCs w:val="4"/>
        </w:rPr>
        <w:br w:type="textWrapping" w:clear="all"/>
      </w:r>
    </w:p>
    <w:p w14:paraId="3CA6396D" w14:textId="325EA92C" w:rsidR="005F4CDD" w:rsidRDefault="005F4CDD" w:rsidP="005F4CDD">
      <w:pPr>
        <w:pStyle w:val="Corpodetexto"/>
        <w:spacing w:line="360" w:lineRule="auto"/>
        <w:ind w:left="978"/>
        <w:jc w:val="both"/>
        <w:rPr>
          <w:b/>
          <w:bCs/>
        </w:rPr>
      </w:pPr>
      <w:r>
        <w:rPr>
          <w:b/>
          <w:bCs/>
        </w:rPr>
        <w:t>12</w:t>
      </w:r>
      <w:r w:rsidR="0040747F" w:rsidRPr="00AD042F">
        <w:rPr>
          <w:b/>
          <w:bCs/>
        </w:rPr>
        <w:t>.1 TABELA DE VALORES UNITÁRIO</w:t>
      </w:r>
    </w:p>
    <w:p w14:paraId="195E5458" w14:textId="203F6F86" w:rsidR="00EA4DDA" w:rsidRPr="005F4CDD" w:rsidRDefault="006D182A" w:rsidP="005F4CDD">
      <w:pPr>
        <w:pStyle w:val="Corpodetexto"/>
        <w:spacing w:line="360" w:lineRule="auto"/>
        <w:ind w:left="978"/>
        <w:jc w:val="both"/>
        <w:rPr>
          <w:b/>
          <w:bCs/>
        </w:rPr>
      </w:pPr>
      <w:r>
        <w:br w:type="textWrapping" w:clear="all"/>
      </w:r>
    </w:p>
    <w:p w14:paraId="70A27856" w14:textId="4ADAE399" w:rsidR="00187D48" w:rsidRDefault="0040747F" w:rsidP="005F4CDD">
      <w:pPr>
        <w:pStyle w:val="Corpodetexto"/>
        <w:spacing w:line="360" w:lineRule="auto"/>
        <w:ind w:left="978" w:right="505"/>
        <w:jc w:val="both"/>
      </w:pPr>
      <w:r>
        <w:t xml:space="preserve">Caso aplicável, um aumento do escopo estimado acima, o adcional será cobrado mediante medição em campo utilizando os valores da tabela </w:t>
      </w:r>
      <w:proofErr w:type="gramStart"/>
      <w:r>
        <w:t>à</w:t>
      </w:r>
      <w:proofErr w:type="gramEnd"/>
      <w:r>
        <w:t xml:space="preserve"> seguir:</w:t>
      </w:r>
    </w:p>
    <w:p w14:paraId="602E4FD8" w14:textId="0040A3DC" w:rsidR="004179DE" w:rsidRDefault="005F4CDD" w:rsidP="004179DE">
      <w:pPr>
        <w:pStyle w:val="Corpodetexto"/>
        <w:spacing w:line="360" w:lineRule="auto"/>
        <w:jc w:val="both"/>
      </w:pPr>
      <w:r>
        <w:t xml:space="preserve">                    </w:t>
      </w:r>
      <w:r w:rsidRPr="005F4CDD">
        <w:rPr>
          <w:noProof/>
        </w:rPr>
        <w:drawing>
          <wp:inline distT="0" distB="0" distL="0" distR="0" wp14:anchorId="623351EC" wp14:editId="65DABD4C">
            <wp:extent cx="4533900" cy="1714500"/>
            <wp:effectExtent l="0" t="0" r="0" b="0"/>
            <wp:docPr id="47465342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65342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40B94" w14:textId="064EAB6D" w:rsidR="0040747F" w:rsidRDefault="007C5AB2" w:rsidP="004179DE">
      <w:pPr>
        <w:pStyle w:val="Corpodetexto"/>
        <w:spacing w:line="360" w:lineRule="auto"/>
        <w:jc w:val="both"/>
      </w:pPr>
      <w:r>
        <w:t xml:space="preserve">                   </w:t>
      </w:r>
    </w:p>
    <w:p w14:paraId="25175DE0" w14:textId="77777777" w:rsidR="005F4CDD" w:rsidRDefault="005F4CDD" w:rsidP="004179DE">
      <w:pPr>
        <w:pStyle w:val="Corpodetexto"/>
        <w:spacing w:line="360" w:lineRule="auto"/>
        <w:jc w:val="both"/>
      </w:pPr>
    </w:p>
    <w:p w14:paraId="1B8DF070" w14:textId="77777777" w:rsidR="005F4CDD" w:rsidRDefault="005F4CDD" w:rsidP="004179DE">
      <w:pPr>
        <w:pStyle w:val="Corpodetexto"/>
        <w:spacing w:line="360" w:lineRule="auto"/>
        <w:jc w:val="both"/>
      </w:pPr>
    </w:p>
    <w:p w14:paraId="275DED65" w14:textId="316E3702" w:rsidR="007C5AB2" w:rsidRPr="007C5AB2" w:rsidRDefault="007C5AB2" w:rsidP="00D47E0E">
      <w:pPr>
        <w:pStyle w:val="Ttulo1"/>
        <w:numPr>
          <w:ilvl w:val="0"/>
          <w:numId w:val="1"/>
        </w:numPr>
        <w:tabs>
          <w:tab w:val="left" w:pos="1339"/>
        </w:tabs>
        <w:spacing w:line="360" w:lineRule="auto"/>
        <w:jc w:val="both"/>
      </w:pPr>
      <w:r w:rsidRPr="007C5AB2">
        <w:t xml:space="preserve">GARANTIA </w:t>
      </w:r>
    </w:p>
    <w:p w14:paraId="00D4E212" w14:textId="77777777" w:rsidR="00434B81" w:rsidRDefault="007C5AB2" w:rsidP="00434B81">
      <w:pPr>
        <w:pStyle w:val="Ttulo1"/>
        <w:tabs>
          <w:tab w:val="left" w:pos="1339"/>
        </w:tabs>
        <w:spacing w:line="360" w:lineRule="auto"/>
        <w:ind w:left="978" w:firstLine="0"/>
        <w:jc w:val="both"/>
        <w:rPr>
          <w:b w:val="0"/>
          <w:bCs w:val="0"/>
        </w:rPr>
      </w:pPr>
      <w:r w:rsidRPr="00434B81">
        <w:rPr>
          <w:b w:val="0"/>
          <w:bCs w:val="0"/>
        </w:rPr>
        <w:t xml:space="preserve">A RISOTERM responderá pela solidez e estabilidade dos refratários assentados, em condições normais de funcionamento do Calcinador e seus periféricos por um período de 12 meses. Não respondendo, porém, por desgastes ou quedas de refratários, por razões não inerentes ao assentamento. </w:t>
      </w:r>
      <w:r w:rsidR="00434B81" w:rsidRPr="00434B81">
        <w:rPr>
          <w:b w:val="0"/>
          <w:bCs w:val="0"/>
        </w:rPr>
        <w:t xml:space="preserve"> </w:t>
      </w:r>
    </w:p>
    <w:p w14:paraId="62904014" w14:textId="77777777" w:rsidR="005F4CDD" w:rsidRPr="00434B81" w:rsidRDefault="005F4CDD" w:rsidP="00434B81">
      <w:pPr>
        <w:pStyle w:val="Ttulo1"/>
        <w:tabs>
          <w:tab w:val="left" w:pos="1339"/>
        </w:tabs>
        <w:spacing w:line="360" w:lineRule="auto"/>
        <w:ind w:left="978" w:firstLine="0"/>
        <w:jc w:val="both"/>
        <w:rPr>
          <w:b w:val="0"/>
          <w:bCs w:val="0"/>
        </w:rPr>
      </w:pPr>
    </w:p>
    <w:p w14:paraId="27533BF1" w14:textId="77777777" w:rsidR="00434B81" w:rsidRDefault="00434B81" w:rsidP="00434B81">
      <w:pPr>
        <w:pStyle w:val="Ttulo1"/>
        <w:tabs>
          <w:tab w:val="left" w:pos="1339"/>
        </w:tabs>
        <w:spacing w:line="360" w:lineRule="auto"/>
        <w:ind w:firstLine="0"/>
        <w:jc w:val="both"/>
      </w:pPr>
    </w:p>
    <w:p w14:paraId="121483AB" w14:textId="0E595186" w:rsidR="00434B81" w:rsidRDefault="00434B81" w:rsidP="00434B81">
      <w:pPr>
        <w:pStyle w:val="Ttulo1"/>
        <w:numPr>
          <w:ilvl w:val="0"/>
          <w:numId w:val="1"/>
        </w:numPr>
        <w:tabs>
          <w:tab w:val="left" w:pos="1339"/>
        </w:tabs>
        <w:spacing w:line="360" w:lineRule="auto"/>
        <w:jc w:val="both"/>
      </w:pPr>
      <w:r>
        <w:t>ANEXO</w:t>
      </w:r>
    </w:p>
    <w:p w14:paraId="38F911D4" w14:textId="7B470683" w:rsidR="00434B81" w:rsidRPr="00434B81" w:rsidRDefault="00434B81" w:rsidP="00434B81">
      <w:pPr>
        <w:pStyle w:val="Ttulo1"/>
        <w:tabs>
          <w:tab w:val="left" w:pos="1339"/>
        </w:tabs>
        <w:spacing w:line="360" w:lineRule="auto"/>
        <w:ind w:left="978" w:firstLine="0"/>
        <w:jc w:val="both"/>
        <w:rPr>
          <w:b w:val="0"/>
          <w:bCs w:val="0"/>
        </w:rPr>
      </w:pPr>
      <w:r w:rsidRPr="00434B81">
        <w:rPr>
          <w:b w:val="0"/>
          <w:bCs w:val="0"/>
        </w:rPr>
        <w:t xml:space="preserve">Anexo - </w:t>
      </w:r>
      <w:proofErr w:type="spellStart"/>
      <w:r w:rsidRPr="00434B81">
        <w:rPr>
          <w:b w:val="0"/>
          <w:bCs w:val="0"/>
        </w:rPr>
        <w:t>Declaração</w:t>
      </w:r>
      <w:proofErr w:type="spellEnd"/>
      <w:r w:rsidRPr="00434B81">
        <w:rPr>
          <w:b w:val="0"/>
          <w:bCs w:val="0"/>
        </w:rPr>
        <w:t xml:space="preserve"> de Conhecimento e Atendimento dos Requisitos da </w:t>
      </w:r>
      <w:proofErr w:type="spellStart"/>
      <w:r w:rsidRPr="00434B81">
        <w:rPr>
          <w:b w:val="0"/>
          <w:bCs w:val="0"/>
        </w:rPr>
        <w:t>Cotação</w:t>
      </w:r>
      <w:proofErr w:type="spellEnd"/>
      <w:r w:rsidRPr="00434B81">
        <w:rPr>
          <w:b w:val="0"/>
          <w:bCs w:val="0"/>
        </w:rPr>
        <w:t xml:space="preserve"> para </w:t>
      </w:r>
      <w:proofErr w:type="spellStart"/>
      <w:r w:rsidRPr="00434B81">
        <w:rPr>
          <w:b w:val="0"/>
          <w:bCs w:val="0"/>
        </w:rPr>
        <w:t>Contratação</w:t>
      </w:r>
      <w:proofErr w:type="spellEnd"/>
      <w:r w:rsidRPr="00434B81">
        <w:rPr>
          <w:b w:val="0"/>
          <w:bCs w:val="0"/>
        </w:rPr>
        <w:t xml:space="preserve"> de </w:t>
      </w:r>
      <w:proofErr w:type="spellStart"/>
      <w:r w:rsidRPr="00434B81">
        <w:rPr>
          <w:b w:val="0"/>
          <w:bCs w:val="0"/>
        </w:rPr>
        <w:t>Serviços</w:t>
      </w:r>
      <w:proofErr w:type="spellEnd"/>
      <w:r w:rsidRPr="00434B81">
        <w:rPr>
          <w:b w:val="0"/>
          <w:bCs w:val="0"/>
        </w:rPr>
        <w:t xml:space="preserve"> da </w:t>
      </w:r>
      <w:proofErr w:type="spellStart"/>
      <w:r w:rsidRPr="00434B81">
        <w:rPr>
          <w:b w:val="0"/>
          <w:bCs w:val="0"/>
        </w:rPr>
        <w:t>Cetrel</w:t>
      </w:r>
      <w:proofErr w:type="spellEnd"/>
      <w:r w:rsidRPr="00434B81">
        <w:rPr>
          <w:b w:val="0"/>
          <w:bCs w:val="0"/>
        </w:rPr>
        <w:t xml:space="preserve"> S.A (Modelo anexo)</w:t>
      </w:r>
      <w:r>
        <w:rPr>
          <w:b w:val="0"/>
          <w:bCs w:val="0"/>
        </w:rPr>
        <w:t>.</w:t>
      </w:r>
    </w:p>
    <w:p w14:paraId="126F0AF5" w14:textId="77777777" w:rsidR="00CB732E" w:rsidRPr="007C5AB2" w:rsidRDefault="00CB732E" w:rsidP="004179DE">
      <w:pPr>
        <w:pStyle w:val="Corpodetexto"/>
        <w:spacing w:line="360" w:lineRule="auto"/>
        <w:jc w:val="both"/>
        <w:rPr>
          <w:lang w:val="pt-BR"/>
        </w:rPr>
      </w:pPr>
    </w:p>
    <w:p w14:paraId="3F10D0A8" w14:textId="77777777" w:rsidR="009C4BCD" w:rsidRDefault="00D2433D" w:rsidP="00D47E0E">
      <w:pPr>
        <w:pStyle w:val="Ttulo1"/>
        <w:numPr>
          <w:ilvl w:val="0"/>
          <w:numId w:val="1"/>
        </w:numPr>
        <w:tabs>
          <w:tab w:val="left" w:pos="1339"/>
        </w:tabs>
        <w:spacing w:line="360" w:lineRule="auto"/>
        <w:ind w:hanging="361"/>
        <w:jc w:val="both"/>
      </w:pPr>
      <w:r>
        <w:t>VALIDADE</w:t>
      </w:r>
      <w:r>
        <w:rPr>
          <w:spacing w:val="-10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</w:t>
      </w:r>
    </w:p>
    <w:p w14:paraId="03218C29" w14:textId="77777777" w:rsidR="009C4BCD" w:rsidRDefault="009C4BCD" w:rsidP="004179DE">
      <w:pPr>
        <w:pStyle w:val="Corpodetexto"/>
        <w:spacing w:before="8" w:line="360" w:lineRule="auto"/>
        <w:jc w:val="both"/>
        <w:rPr>
          <w:b/>
          <w:sz w:val="19"/>
        </w:rPr>
      </w:pPr>
    </w:p>
    <w:p w14:paraId="390AAD2E" w14:textId="636AB3BE" w:rsidR="009C4BCD" w:rsidRDefault="00D2433D" w:rsidP="004179DE">
      <w:pPr>
        <w:pStyle w:val="Corpodetexto"/>
        <w:spacing w:line="360" w:lineRule="auto"/>
        <w:ind w:left="1338" w:hanging="345"/>
        <w:jc w:val="both"/>
      </w:pPr>
      <w:r>
        <w:t>A</w:t>
      </w:r>
      <w:r>
        <w:rPr>
          <w:spacing w:val="-8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proposta</w:t>
      </w:r>
      <w:r>
        <w:rPr>
          <w:spacing w:val="-9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válida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 w:rsidR="00EA4DDA">
        <w:t>15</w:t>
      </w:r>
      <w:r>
        <w:rPr>
          <w:spacing w:val="-3"/>
        </w:rPr>
        <w:t xml:space="preserve"> </w:t>
      </w:r>
      <w:r>
        <w:t>(</w:t>
      </w:r>
      <w:r w:rsidR="00EA4DDA">
        <w:t>quinze</w:t>
      </w:r>
      <w:r>
        <w:t>)</w:t>
      </w:r>
      <w:r>
        <w:rPr>
          <w:spacing w:val="-3"/>
        </w:rPr>
        <w:t xml:space="preserve"> </w:t>
      </w:r>
      <w:r>
        <w:t>dias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contar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apresentação.</w:t>
      </w:r>
    </w:p>
    <w:p w14:paraId="69A27E99" w14:textId="25A281BE" w:rsidR="009C4BCD" w:rsidRDefault="00D2433D" w:rsidP="004179DE">
      <w:pPr>
        <w:pStyle w:val="Corpodetexto"/>
        <w:spacing w:before="195" w:after="17" w:line="360" w:lineRule="auto"/>
        <w:ind w:left="978" w:right="44"/>
        <w:jc w:val="both"/>
      </w:pPr>
      <w:r>
        <w:t>Sem mais, colocamo‐nos</w:t>
      </w:r>
      <w:r>
        <w:rPr>
          <w:spacing w:val="4"/>
        </w:rPr>
        <w:t xml:space="preserve"> </w:t>
      </w:r>
      <w:r>
        <w:t>a disposição</w:t>
      </w:r>
      <w:r>
        <w:rPr>
          <w:spacing w:val="7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quaisquer</w:t>
      </w:r>
      <w:r>
        <w:rPr>
          <w:spacing w:val="4"/>
        </w:rPr>
        <w:t xml:space="preserve"> </w:t>
      </w:r>
      <w:r>
        <w:t>esclarecimentos</w:t>
      </w:r>
      <w:r>
        <w:rPr>
          <w:spacing w:val="4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sejam</w:t>
      </w:r>
      <w:r>
        <w:rPr>
          <w:spacing w:val="2"/>
        </w:rPr>
        <w:t xml:space="preserve"> </w:t>
      </w:r>
      <w:r>
        <w:t>considerados</w:t>
      </w:r>
      <w:r>
        <w:rPr>
          <w:spacing w:val="-47"/>
        </w:rPr>
        <w:t xml:space="preserve"> </w:t>
      </w:r>
      <w:r>
        <w:t>necessários.</w:t>
      </w:r>
    </w:p>
    <w:p w14:paraId="03099F00" w14:textId="0D870CB3" w:rsidR="009C4BCD" w:rsidRDefault="009C4BCD" w:rsidP="004179DE">
      <w:pPr>
        <w:pStyle w:val="Corpodetexto"/>
        <w:spacing w:line="360" w:lineRule="auto"/>
        <w:jc w:val="both"/>
        <w:rPr>
          <w:sz w:val="20"/>
        </w:rPr>
      </w:pPr>
    </w:p>
    <w:p w14:paraId="046C7065" w14:textId="635DF7CC" w:rsidR="006A4EDF" w:rsidRPr="00DC6211" w:rsidRDefault="007C5AB2" w:rsidP="004179DE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DC6211">
        <w:rPr>
          <w:rFonts w:asciiTheme="minorHAnsi" w:hAnsiTheme="minorHAnsi" w:cstheme="minorHAnsi"/>
        </w:rPr>
        <w:t xml:space="preserve"> </w:t>
      </w:r>
      <w:proofErr w:type="spellStart"/>
      <w:r w:rsidRPr="00DC6211">
        <w:rPr>
          <w:rFonts w:asciiTheme="minorHAnsi" w:hAnsiTheme="minorHAnsi" w:cstheme="minorHAnsi"/>
        </w:rPr>
        <w:t>Att</w:t>
      </w:r>
      <w:proofErr w:type="spellEnd"/>
      <w:r w:rsidRPr="00DC6211">
        <w:rPr>
          <w:rFonts w:asciiTheme="minorHAnsi" w:hAnsiTheme="minorHAnsi" w:cstheme="minorHAnsi"/>
        </w:rPr>
        <w:t>,</w:t>
      </w:r>
    </w:p>
    <w:p w14:paraId="1CC0DE80" w14:textId="77777777" w:rsidR="007C5AB2" w:rsidRDefault="007C5AB2" w:rsidP="004179DE">
      <w:pPr>
        <w:spacing w:line="360" w:lineRule="auto"/>
        <w:ind w:left="720"/>
        <w:jc w:val="both"/>
      </w:pPr>
    </w:p>
    <w:p w14:paraId="052F79E1" w14:textId="181B52A4" w:rsidR="007C5AB2" w:rsidRPr="00DC6211" w:rsidRDefault="007C5AB2" w:rsidP="004179DE">
      <w:pPr>
        <w:spacing w:line="360" w:lineRule="auto"/>
        <w:ind w:left="720"/>
        <w:jc w:val="both"/>
        <w:rPr>
          <w:rFonts w:asciiTheme="minorHAnsi" w:hAnsiTheme="minorHAnsi" w:cstheme="minorHAnsi"/>
          <w:b/>
          <w:bCs/>
        </w:rPr>
      </w:pPr>
      <w:r w:rsidRPr="00DC6211">
        <w:rPr>
          <w:rFonts w:asciiTheme="minorHAnsi" w:hAnsiTheme="minorHAnsi" w:cstheme="minorHAnsi"/>
          <w:b/>
          <w:bCs/>
        </w:rPr>
        <w:t>Larissa Mesquita</w:t>
      </w:r>
    </w:p>
    <w:p w14:paraId="49D018D9" w14:textId="33C94347" w:rsidR="007C5AB2" w:rsidRPr="00DC6211" w:rsidRDefault="007C5AB2" w:rsidP="004179DE">
      <w:pPr>
        <w:spacing w:line="360" w:lineRule="auto"/>
        <w:ind w:left="720"/>
        <w:jc w:val="both"/>
        <w:rPr>
          <w:rFonts w:asciiTheme="minorHAnsi" w:hAnsiTheme="minorHAnsi" w:cstheme="minorHAnsi"/>
          <w:b/>
          <w:bCs/>
        </w:rPr>
      </w:pPr>
      <w:r w:rsidRPr="00DC6211">
        <w:rPr>
          <w:rFonts w:asciiTheme="minorHAnsi" w:hAnsiTheme="minorHAnsi" w:cstheme="minorHAnsi"/>
          <w:b/>
          <w:bCs/>
        </w:rPr>
        <w:t>Diretora Operacional</w:t>
      </w:r>
    </w:p>
    <w:sectPr w:rsidR="007C5AB2" w:rsidRPr="00DC6211">
      <w:headerReference w:type="default" r:id="rId9"/>
      <w:footerReference w:type="default" r:id="rId10"/>
      <w:pgSz w:w="11910" w:h="16840"/>
      <w:pgMar w:top="1120" w:right="900" w:bottom="280" w:left="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AEC7F" w14:textId="77777777" w:rsidR="00304783" w:rsidRDefault="00304783">
      <w:r>
        <w:separator/>
      </w:r>
    </w:p>
  </w:endnote>
  <w:endnote w:type="continuationSeparator" w:id="0">
    <w:p w14:paraId="1E209A33" w14:textId="77777777" w:rsidR="00304783" w:rsidRDefault="0030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DCA0" w14:textId="6FCA776C" w:rsidR="00D2433D" w:rsidRPr="00ED6BC7" w:rsidRDefault="00D2433D" w:rsidP="00D2433D">
    <w:pPr>
      <w:pStyle w:val="Rodap"/>
      <w:pBdr>
        <w:top w:val="single" w:sz="4" w:space="0" w:color="000000"/>
      </w:pBdr>
      <w:spacing w:line="276" w:lineRule="auto"/>
      <w:jc w:val="right"/>
      <w:rPr>
        <w:rFonts w:ascii="Arial" w:hAnsi="Arial" w:cs="Arial"/>
        <w:b/>
        <w:color w:val="000000"/>
        <w:sz w:val="18"/>
      </w:rPr>
    </w:pPr>
    <w:r w:rsidRPr="00ED6BC7">
      <w:rPr>
        <w:rFonts w:ascii="Arial" w:hAnsi="Arial" w:cs="Arial"/>
        <w:b/>
        <w:color w:val="000000"/>
        <w:sz w:val="16"/>
      </w:rPr>
      <w:t xml:space="preserve">Página </w:t>
    </w:r>
    <w:r w:rsidRPr="00ED6BC7">
      <w:rPr>
        <w:rStyle w:val="Nmerodepgina"/>
        <w:rFonts w:cs="Arial"/>
        <w:b/>
        <w:color w:val="000000"/>
        <w:sz w:val="16"/>
      </w:rPr>
      <w:fldChar w:fldCharType="begin"/>
    </w:r>
    <w:r w:rsidRPr="00ED6BC7">
      <w:rPr>
        <w:rStyle w:val="Nmerodepgina"/>
        <w:rFonts w:cs="Arial"/>
        <w:b/>
        <w:color w:val="000000"/>
        <w:sz w:val="16"/>
      </w:rPr>
      <w:instrText xml:space="preserve"> PAGE </w:instrText>
    </w:r>
    <w:r w:rsidRPr="00ED6BC7">
      <w:rPr>
        <w:rStyle w:val="Nmerodepgina"/>
        <w:rFonts w:cs="Arial"/>
        <w:b/>
        <w:color w:val="000000"/>
        <w:sz w:val="16"/>
      </w:rPr>
      <w:fldChar w:fldCharType="separate"/>
    </w:r>
    <w:r>
      <w:rPr>
        <w:rStyle w:val="Nmerodepgina"/>
        <w:rFonts w:cs="Arial"/>
        <w:b/>
        <w:color w:val="000000"/>
        <w:sz w:val="16"/>
      </w:rPr>
      <w:t>1</w:t>
    </w:r>
    <w:r w:rsidRPr="00ED6BC7">
      <w:rPr>
        <w:rStyle w:val="Nmerodepgina"/>
        <w:rFonts w:cs="Arial"/>
        <w:b/>
        <w:color w:val="000000"/>
        <w:sz w:val="16"/>
      </w:rPr>
      <w:fldChar w:fldCharType="end"/>
    </w:r>
    <w:r w:rsidRPr="00ED6BC7">
      <w:rPr>
        <w:rFonts w:ascii="Arial" w:hAnsi="Arial" w:cs="Arial"/>
        <w:b/>
        <w:color w:val="000000"/>
        <w:sz w:val="16"/>
      </w:rPr>
      <w:t xml:space="preserve"> de </w:t>
    </w:r>
    <w:r w:rsidRPr="00ED6BC7">
      <w:rPr>
        <w:rStyle w:val="Nmerodepgina"/>
        <w:rFonts w:cs="Arial"/>
        <w:b/>
        <w:color w:val="000000"/>
        <w:sz w:val="16"/>
      </w:rPr>
      <w:fldChar w:fldCharType="begin"/>
    </w:r>
    <w:r w:rsidRPr="00ED6BC7">
      <w:rPr>
        <w:rStyle w:val="Nmerodepgina"/>
        <w:rFonts w:cs="Arial"/>
        <w:b/>
        <w:color w:val="000000"/>
        <w:sz w:val="16"/>
      </w:rPr>
      <w:instrText xml:space="preserve"> NUMPAGES \*Arabic </w:instrText>
    </w:r>
    <w:r w:rsidRPr="00ED6BC7">
      <w:rPr>
        <w:rStyle w:val="Nmerodepgina"/>
        <w:rFonts w:cs="Arial"/>
        <w:b/>
        <w:color w:val="000000"/>
        <w:sz w:val="16"/>
      </w:rPr>
      <w:fldChar w:fldCharType="separate"/>
    </w:r>
    <w:r>
      <w:rPr>
        <w:rStyle w:val="Nmerodepgina"/>
        <w:rFonts w:cs="Arial"/>
        <w:b/>
        <w:color w:val="000000"/>
        <w:sz w:val="16"/>
      </w:rPr>
      <w:t>5</w:t>
    </w:r>
    <w:r w:rsidRPr="00ED6BC7">
      <w:rPr>
        <w:rStyle w:val="Nmerodepgina"/>
        <w:rFonts w:cs="Arial"/>
        <w:b/>
        <w:color w:val="000000"/>
        <w:sz w:val="16"/>
      </w:rPr>
      <w:fldChar w:fldCharType="end"/>
    </w:r>
  </w:p>
  <w:p w14:paraId="4CEFB9F8" w14:textId="77777777" w:rsidR="00D2433D" w:rsidRPr="00ED6BC7" w:rsidRDefault="00D2433D" w:rsidP="00D2433D">
    <w:pPr>
      <w:pStyle w:val="Rodap"/>
      <w:spacing w:line="276" w:lineRule="auto"/>
      <w:jc w:val="center"/>
      <w:rPr>
        <w:rFonts w:ascii="Arial" w:hAnsi="Arial" w:cs="Arial"/>
        <w:b/>
        <w:color w:val="000000"/>
        <w:sz w:val="18"/>
      </w:rPr>
    </w:pPr>
    <w:r w:rsidRPr="00ED6BC7">
      <w:rPr>
        <w:rFonts w:ascii="Arial" w:hAnsi="Arial" w:cs="Arial"/>
        <w:b/>
        <w:color w:val="000000"/>
        <w:sz w:val="18"/>
      </w:rPr>
      <w:t>Rua Itaeté, Pitangueiras, Lauro de Freitas - Ba | CEP: 42701-360</w:t>
    </w:r>
  </w:p>
  <w:p w14:paraId="23BE42C0" w14:textId="77777777" w:rsidR="00D2433D" w:rsidRPr="00ED6BC7" w:rsidRDefault="00D2433D" w:rsidP="00D2433D">
    <w:pPr>
      <w:pStyle w:val="Rodap"/>
      <w:spacing w:line="276" w:lineRule="auto"/>
      <w:jc w:val="center"/>
      <w:rPr>
        <w:color w:val="000000"/>
      </w:rPr>
    </w:pPr>
    <w:r w:rsidRPr="00ED6BC7">
      <w:rPr>
        <w:rFonts w:ascii="Arial" w:hAnsi="Arial" w:cs="Arial"/>
        <w:b/>
        <w:color w:val="000000"/>
        <w:sz w:val="18"/>
      </w:rPr>
      <w:t>Tel: + 55 71 3379-6644 | www.risoterm.com.br</w:t>
    </w:r>
  </w:p>
  <w:p w14:paraId="22A81093" w14:textId="48A4A7E9" w:rsidR="00D2433D" w:rsidRDefault="00D2433D">
    <w:pPr>
      <w:pStyle w:val="Rodap"/>
    </w:pPr>
  </w:p>
  <w:p w14:paraId="2BC1882B" w14:textId="77777777" w:rsidR="009C4BCD" w:rsidRDefault="009C4BCD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9BF25" w14:textId="77777777" w:rsidR="00304783" w:rsidRDefault="00304783">
      <w:r>
        <w:separator/>
      </w:r>
    </w:p>
  </w:footnote>
  <w:footnote w:type="continuationSeparator" w:id="0">
    <w:p w14:paraId="59546B7F" w14:textId="77777777" w:rsidR="00304783" w:rsidRDefault="0030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margin" w:tblpXSpec="center" w:tblpY="-510"/>
      <w:tblW w:w="102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3"/>
      <w:gridCol w:w="5384"/>
      <w:gridCol w:w="2022"/>
    </w:tblGrid>
    <w:tr w:rsidR="00D2433D" w:rsidRPr="00E60503" w14:paraId="102F09B8" w14:textId="77777777" w:rsidTr="00D2433D">
      <w:trPr>
        <w:trHeight w:val="300"/>
      </w:trPr>
      <w:tc>
        <w:tcPr>
          <w:tcW w:w="2833" w:type="dxa"/>
          <w:vMerge w:val="restart"/>
          <w:shd w:val="clear" w:color="auto" w:fill="auto"/>
        </w:tcPr>
        <w:p w14:paraId="5F59CE2C" w14:textId="77777777" w:rsidR="00D2433D" w:rsidRDefault="00D2433D" w:rsidP="00D2433D">
          <w:pPr>
            <w:spacing w:line="288" w:lineRule="auto"/>
          </w:pPr>
        </w:p>
        <w:p w14:paraId="13475936" w14:textId="77777777" w:rsidR="00D2433D" w:rsidRPr="00242E30" w:rsidRDefault="00304783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  <w:r>
            <w:rPr>
              <w:noProof/>
            </w:rPr>
            <w:object w:dxaOrig="6100" w:dyaOrig="1480" w14:anchorId="712624A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11.7pt;height:25.85pt;mso-width-percent:0;mso-height-percent:0;mso-width-percent:0;mso-height-percent:0">
                <v:imagedata r:id="rId1" o:title=""/>
              </v:shape>
              <o:OLEObject Type="Embed" ProgID="CorelDRAW.Graphic.13" ShapeID="_x0000_i1025" DrawAspect="Content" ObjectID="_1779785393" r:id="rId2"/>
            </w:object>
          </w:r>
        </w:p>
      </w:tc>
      <w:tc>
        <w:tcPr>
          <w:tcW w:w="5384" w:type="dxa"/>
          <w:shd w:val="clear" w:color="auto" w:fill="auto"/>
        </w:tcPr>
        <w:p w14:paraId="33361D52" w14:textId="77777777" w:rsidR="00D2433D" w:rsidRPr="00FF6737" w:rsidRDefault="00D2433D" w:rsidP="00D2433D">
          <w:pPr>
            <w:spacing w:line="288" w:lineRule="auto"/>
            <w:jc w:val="center"/>
            <w:rPr>
              <w:rFonts w:ascii="Verdana" w:hAnsi="Verdana"/>
              <w:sz w:val="18"/>
              <w:szCs w:val="18"/>
            </w:rPr>
          </w:pPr>
          <w:r w:rsidRPr="00FF6737">
            <w:rPr>
              <w:rFonts w:ascii="Verdana" w:hAnsi="Verdana"/>
              <w:sz w:val="18"/>
              <w:szCs w:val="18"/>
            </w:rPr>
            <w:t>FORMULÁRIO</w:t>
          </w:r>
        </w:p>
      </w:tc>
      <w:tc>
        <w:tcPr>
          <w:tcW w:w="2022" w:type="dxa"/>
          <w:vMerge w:val="restart"/>
          <w:shd w:val="clear" w:color="auto" w:fill="auto"/>
        </w:tcPr>
        <w:p w14:paraId="3E0FAF2D" w14:textId="77777777" w:rsidR="00D2433D" w:rsidRDefault="00D2433D" w:rsidP="00D2433D">
          <w:pPr>
            <w:spacing w:line="288" w:lineRule="auto"/>
            <w:rPr>
              <w:rFonts w:ascii="Verdana" w:hAnsi="Verdana"/>
              <w:b/>
              <w:sz w:val="18"/>
              <w:szCs w:val="18"/>
            </w:rPr>
          </w:pPr>
        </w:p>
        <w:p w14:paraId="7AC029C3" w14:textId="77777777" w:rsidR="00D2433D" w:rsidRPr="008F502B" w:rsidRDefault="00D2433D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  <w:r w:rsidRPr="008F502B">
            <w:rPr>
              <w:rFonts w:ascii="Verdana" w:hAnsi="Verdana"/>
              <w:sz w:val="18"/>
              <w:szCs w:val="18"/>
            </w:rPr>
            <w:t>FO.001.PQR.004</w:t>
          </w:r>
        </w:p>
        <w:p w14:paraId="390F0491" w14:textId="77777777" w:rsidR="00D2433D" w:rsidRPr="00E60503" w:rsidRDefault="00D2433D" w:rsidP="00D2433D">
          <w:pPr>
            <w:spacing w:line="288" w:lineRule="auto"/>
            <w:rPr>
              <w:rFonts w:ascii="Verdana" w:hAnsi="Verdana"/>
              <w:b/>
              <w:sz w:val="18"/>
              <w:szCs w:val="18"/>
            </w:rPr>
          </w:pPr>
          <w:r w:rsidRPr="008F502B">
            <w:rPr>
              <w:rFonts w:ascii="Verdana" w:hAnsi="Verdana"/>
              <w:sz w:val="18"/>
              <w:szCs w:val="18"/>
            </w:rPr>
            <w:t>Revisão: 01</w:t>
          </w:r>
        </w:p>
      </w:tc>
    </w:tr>
    <w:tr w:rsidR="00D2433D" w:rsidRPr="00FF6737" w14:paraId="258A5F9A" w14:textId="77777777" w:rsidTr="00D2433D">
      <w:trPr>
        <w:trHeight w:val="672"/>
      </w:trPr>
      <w:tc>
        <w:tcPr>
          <w:tcW w:w="2833" w:type="dxa"/>
          <w:vMerge/>
          <w:tcBorders>
            <w:bottom w:val="single" w:sz="4" w:space="0" w:color="auto"/>
          </w:tcBorders>
          <w:shd w:val="clear" w:color="auto" w:fill="auto"/>
        </w:tcPr>
        <w:p w14:paraId="77947F8D" w14:textId="77777777" w:rsidR="00D2433D" w:rsidRPr="00242E30" w:rsidRDefault="00D2433D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</w:p>
      </w:tc>
      <w:tc>
        <w:tcPr>
          <w:tcW w:w="5384" w:type="dxa"/>
          <w:tcBorders>
            <w:bottom w:val="single" w:sz="4" w:space="0" w:color="auto"/>
          </w:tcBorders>
          <w:shd w:val="clear" w:color="auto" w:fill="auto"/>
        </w:tcPr>
        <w:p w14:paraId="16EE4EC5" w14:textId="77777777" w:rsidR="00D2433D" w:rsidRDefault="00D2433D" w:rsidP="00D2433D">
          <w:pPr>
            <w:spacing w:line="288" w:lineRule="auto"/>
            <w:jc w:val="center"/>
            <w:rPr>
              <w:rFonts w:ascii="Verdana" w:hAnsi="Verdana"/>
              <w:b/>
              <w:sz w:val="18"/>
              <w:szCs w:val="18"/>
            </w:rPr>
          </w:pPr>
        </w:p>
        <w:p w14:paraId="4F50897F" w14:textId="77777777" w:rsidR="00D2433D" w:rsidRPr="00242E30" w:rsidRDefault="00D2433D" w:rsidP="00D2433D">
          <w:pPr>
            <w:spacing w:line="288" w:lineRule="auto"/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</w:rPr>
            <w:t>PROPOSTA COMERCIAL</w:t>
          </w:r>
        </w:p>
      </w:tc>
      <w:tc>
        <w:tcPr>
          <w:tcW w:w="2022" w:type="dxa"/>
          <w:vMerge/>
          <w:tcBorders>
            <w:bottom w:val="single" w:sz="4" w:space="0" w:color="auto"/>
          </w:tcBorders>
          <w:shd w:val="clear" w:color="auto" w:fill="auto"/>
        </w:tcPr>
        <w:p w14:paraId="5FB7B43D" w14:textId="77777777" w:rsidR="00D2433D" w:rsidRPr="00FF6737" w:rsidRDefault="00D2433D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</w:p>
      </w:tc>
    </w:tr>
  </w:tbl>
  <w:p w14:paraId="43744E67" w14:textId="77777777" w:rsidR="009C4BCD" w:rsidRDefault="009C4BCD" w:rsidP="00D2433D">
    <w:pPr>
      <w:pStyle w:val="Corpodetexto"/>
      <w:spacing w:line="14" w:lineRule="auto"/>
      <w:ind w:left="426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699D"/>
    <w:multiLevelType w:val="hybridMultilevel"/>
    <w:tmpl w:val="0B66C84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61435"/>
    <w:multiLevelType w:val="multilevel"/>
    <w:tmpl w:val="E4844EC4"/>
    <w:lvl w:ilvl="0">
      <w:start w:val="2"/>
      <w:numFmt w:val="decimal"/>
      <w:lvlText w:val="%1"/>
      <w:lvlJc w:val="left"/>
      <w:pPr>
        <w:ind w:left="460" w:hanging="4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60" w:hanging="4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hint="default"/>
        <w:b/>
      </w:rPr>
    </w:lvl>
  </w:abstractNum>
  <w:abstractNum w:abstractNumId="2" w15:restartNumberingAfterBreak="0">
    <w:nsid w:val="0A2552BE"/>
    <w:multiLevelType w:val="multilevel"/>
    <w:tmpl w:val="06AA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0C0436"/>
    <w:multiLevelType w:val="multilevel"/>
    <w:tmpl w:val="71402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73EB5"/>
    <w:multiLevelType w:val="hybridMultilevel"/>
    <w:tmpl w:val="AB1866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42FC6"/>
    <w:multiLevelType w:val="hybridMultilevel"/>
    <w:tmpl w:val="560EBE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31319"/>
    <w:multiLevelType w:val="multilevel"/>
    <w:tmpl w:val="A432B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573790"/>
    <w:multiLevelType w:val="multilevel"/>
    <w:tmpl w:val="E82A3038"/>
    <w:lvl w:ilvl="0">
      <w:start w:val="1"/>
      <w:numFmt w:val="decimal"/>
      <w:lvlText w:val="%1."/>
      <w:lvlJc w:val="left"/>
      <w:pPr>
        <w:ind w:left="1338" w:hanging="360"/>
      </w:pPr>
      <w:rPr>
        <w:rFonts w:ascii="Calibri" w:eastAsia="Calibri" w:hAnsi="Calibri" w:cs="Calibri" w:hint="default"/>
        <w:b/>
        <w:bCs/>
        <w:w w:val="95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72" w:hanging="281"/>
      </w:pPr>
      <w:rPr>
        <w:rFonts w:hint="default"/>
        <w:b/>
        <w:bCs/>
        <w:spacing w:val="-2"/>
        <w:w w:val="99"/>
        <w:lang w:val="pt-PT" w:eastAsia="en-US" w:bidi="ar-SA"/>
      </w:rPr>
    </w:lvl>
    <w:lvl w:ilvl="2">
      <w:numFmt w:val="bullet"/>
      <w:lvlText w:val=""/>
      <w:lvlJc w:val="left"/>
      <w:pPr>
        <w:ind w:left="1698" w:hanging="28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80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06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9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6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3" w:hanging="281"/>
      </w:pPr>
      <w:rPr>
        <w:rFonts w:hint="default"/>
        <w:lang w:val="pt-PT" w:eastAsia="en-US" w:bidi="ar-SA"/>
      </w:rPr>
    </w:lvl>
  </w:abstractNum>
  <w:abstractNum w:abstractNumId="8" w15:restartNumberingAfterBreak="0">
    <w:nsid w:val="0FDE783D"/>
    <w:multiLevelType w:val="hybridMultilevel"/>
    <w:tmpl w:val="0128BCB8"/>
    <w:lvl w:ilvl="0" w:tplc="699876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032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47C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FCA1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B625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FC04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C8AD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501C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5CF4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D0A2E"/>
    <w:multiLevelType w:val="multilevel"/>
    <w:tmpl w:val="E82A3038"/>
    <w:lvl w:ilvl="0">
      <w:start w:val="1"/>
      <w:numFmt w:val="decimal"/>
      <w:lvlText w:val="%1."/>
      <w:lvlJc w:val="left"/>
      <w:pPr>
        <w:ind w:left="1338" w:hanging="360"/>
      </w:pPr>
      <w:rPr>
        <w:rFonts w:ascii="Calibri" w:eastAsia="Calibri" w:hAnsi="Calibri" w:cs="Calibri" w:hint="default"/>
        <w:b/>
        <w:bCs/>
        <w:w w:val="95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72" w:hanging="281"/>
      </w:pPr>
      <w:rPr>
        <w:rFonts w:hint="default"/>
        <w:b/>
        <w:bCs/>
        <w:spacing w:val="-2"/>
        <w:w w:val="99"/>
        <w:lang w:val="pt-PT" w:eastAsia="en-US" w:bidi="ar-SA"/>
      </w:rPr>
    </w:lvl>
    <w:lvl w:ilvl="2">
      <w:numFmt w:val="bullet"/>
      <w:lvlText w:val=""/>
      <w:lvlJc w:val="left"/>
      <w:pPr>
        <w:ind w:left="1698" w:hanging="28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80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06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9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6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3" w:hanging="281"/>
      </w:pPr>
      <w:rPr>
        <w:rFonts w:hint="default"/>
        <w:lang w:val="pt-PT" w:eastAsia="en-US" w:bidi="ar-SA"/>
      </w:rPr>
    </w:lvl>
  </w:abstractNum>
  <w:abstractNum w:abstractNumId="10" w15:restartNumberingAfterBreak="0">
    <w:nsid w:val="17A0782D"/>
    <w:multiLevelType w:val="hybridMultilevel"/>
    <w:tmpl w:val="6E9020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B1E37"/>
    <w:multiLevelType w:val="hybridMultilevel"/>
    <w:tmpl w:val="A2FE534C"/>
    <w:lvl w:ilvl="0" w:tplc="0416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2" w15:restartNumberingAfterBreak="0">
    <w:nsid w:val="1B6059DD"/>
    <w:multiLevelType w:val="hybridMultilevel"/>
    <w:tmpl w:val="625CB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A4129"/>
    <w:multiLevelType w:val="multilevel"/>
    <w:tmpl w:val="EEE0A8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F9D1127"/>
    <w:multiLevelType w:val="multilevel"/>
    <w:tmpl w:val="6F6A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1F31430"/>
    <w:multiLevelType w:val="multilevel"/>
    <w:tmpl w:val="3F26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69274A"/>
    <w:multiLevelType w:val="multilevel"/>
    <w:tmpl w:val="FCC6D23A"/>
    <w:lvl w:ilvl="0">
      <w:start w:val="2"/>
      <w:numFmt w:val="decimal"/>
      <w:lvlText w:val="%1"/>
      <w:lvlJc w:val="left"/>
      <w:pPr>
        <w:ind w:left="460" w:hanging="4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60" w:hanging="4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hint="default"/>
        <w:b/>
      </w:rPr>
    </w:lvl>
  </w:abstractNum>
  <w:abstractNum w:abstractNumId="17" w15:restartNumberingAfterBreak="0">
    <w:nsid w:val="28521308"/>
    <w:multiLevelType w:val="hybridMultilevel"/>
    <w:tmpl w:val="AAF64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B4E6E"/>
    <w:multiLevelType w:val="hybridMultilevel"/>
    <w:tmpl w:val="1D26C43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3A35361A"/>
    <w:multiLevelType w:val="hybridMultilevel"/>
    <w:tmpl w:val="7820C18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53634A"/>
    <w:multiLevelType w:val="hybridMultilevel"/>
    <w:tmpl w:val="B8DC6CD4"/>
    <w:lvl w:ilvl="0" w:tplc="0416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1" w15:restartNumberingAfterBreak="0">
    <w:nsid w:val="4D563487"/>
    <w:multiLevelType w:val="hybridMultilevel"/>
    <w:tmpl w:val="09A44136"/>
    <w:lvl w:ilvl="0" w:tplc="0416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22" w15:restartNumberingAfterBreak="0">
    <w:nsid w:val="522C3975"/>
    <w:multiLevelType w:val="multilevel"/>
    <w:tmpl w:val="E75E930E"/>
    <w:lvl w:ilvl="0">
      <w:start w:val="2"/>
      <w:numFmt w:val="decimal"/>
      <w:lvlText w:val="%1"/>
      <w:lvlJc w:val="left"/>
      <w:pPr>
        <w:ind w:left="460" w:hanging="4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00" w:hanging="1440"/>
      </w:pPr>
      <w:rPr>
        <w:rFonts w:hint="default"/>
        <w:b/>
      </w:rPr>
    </w:lvl>
  </w:abstractNum>
  <w:abstractNum w:abstractNumId="23" w15:restartNumberingAfterBreak="0">
    <w:nsid w:val="595B3C09"/>
    <w:multiLevelType w:val="multilevel"/>
    <w:tmpl w:val="E034CADA"/>
    <w:lvl w:ilvl="0">
      <w:start w:val="2"/>
      <w:numFmt w:val="decimal"/>
      <w:lvlText w:val="%1"/>
      <w:lvlJc w:val="left"/>
      <w:pPr>
        <w:ind w:left="460" w:hanging="4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60" w:hanging="4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hint="default"/>
        <w:b/>
      </w:rPr>
    </w:lvl>
  </w:abstractNum>
  <w:abstractNum w:abstractNumId="24" w15:restartNumberingAfterBreak="0">
    <w:nsid w:val="5F98030A"/>
    <w:multiLevelType w:val="hybridMultilevel"/>
    <w:tmpl w:val="A3E2C608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1704077"/>
    <w:multiLevelType w:val="multilevel"/>
    <w:tmpl w:val="CD02832C"/>
    <w:lvl w:ilvl="0">
      <w:start w:val="2"/>
      <w:numFmt w:val="decimal"/>
      <w:lvlText w:val="%1"/>
      <w:lvlJc w:val="left"/>
      <w:pPr>
        <w:ind w:left="460" w:hanging="4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60" w:hanging="4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hint="default"/>
        <w:b/>
      </w:rPr>
    </w:lvl>
  </w:abstractNum>
  <w:abstractNum w:abstractNumId="26" w15:restartNumberingAfterBreak="0">
    <w:nsid w:val="6566574F"/>
    <w:multiLevelType w:val="multilevel"/>
    <w:tmpl w:val="E82A3038"/>
    <w:lvl w:ilvl="0">
      <w:start w:val="1"/>
      <w:numFmt w:val="decimal"/>
      <w:lvlText w:val="%1."/>
      <w:lvlJc w:val="left"/>
      <w:pPr>
        <w:ind w:left="1338" w:hanging="360"/>
      </w:pPr>
      <w:rPr>
        <w:rFonts w:ascii="Calibri" w:eastAsia="Calibri" w:hAnsi="Calibri" w:cs="Calibri" w:hint="default"/>
        <w:b/>
        <w:bCs/>
        <w:w w:val="95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72" w:hanging="281"/>
      </w:pPr>
      <w:rPr>
        <w:rFonts w:hint="default"/>
        <w:b/>
        <w:bCs/>
        <w:spacing w:val="-2"/>
        <w:w w:val="99"/>
        <w:lang w:val="pt-PT" w:eastAsia="en-US" w:bidi="ar-SA"/>
      </w:rPr>
    </w:lvl>
    <w:lvl w:ilvl="2">
      <w:numFmt w:val="bullet"/>
      <w:lvlText w:val=""/>
      <w:lvlJc w:val="left"/>
      <w:pPr>
        <w:ind w:left="1698" w:hanging="28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80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06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9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6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3" w:hanging="281"/>
      </w:pPr>
      <w:rPr>
        <w:rFonts w:hint="default"/>
        <w:lang w:val="pt-PT" w:eastAsia="en-US" w:bidi="ar-SA"/>
      </w:rPr>
    </w:lvl>
  </w:abstractNum>
  <w:abstractNum w:abstractNumId="27" w15:restartNumberingAfterBreak="0">
    <w:nsid w:val="6B1A09E6"/>
    <w:multiLevelType w:val="multilevel"/>
    <w:tmpl w:val="921C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/>
        <w:bCs/>
        <w:sz w:val="20"/>
        <w:szCs w:val="20"/>
      </w:rPr>
    </w:lvl>
    <w:lvl w:ilvl="1">
      <w:start w:val="2"/>
      <w:numFmt w:val="decimal"/>
      <w:lvlText w:val="2.%2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2">
      <w:start w:val="1"/>
      <w:numFmt w:val="decimal"/>
      <w:lvlText w:val="%12.1.%3"/>
      <w:lvlJc w:val="left"/>
      <w:pPr>
        <w:tabs>
          <w:tab w:val="num" w:pos="1997"/>
        </w:tabs>
        <w:ind w:left="1997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911"/>
        </w:tabs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76"/>
        </w:tabs>
        <w:ind w:left="4976" w:hanging="1800"/>
      </w:pPr>
      <w:rPr>
        <w:rFonts w:hint="default"/>
      </w:rPr>
    </w:lvl>
  </w:abstractNum>
  <w:abstractNum w:abstractNumId="28" w15:restartNumberingAfterBreak="0">
    <w:nsid w:val="6EA15569"/>
    <w:multiLevelType w:val="hybridMultilevel"/>
    <w:tmpl w:val="C71AC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11319"/>
    <w:multiLevelType w:val="multilevel"/>
    <w:tmpl w:val="CD1A10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75014506">
    <w:abstractNumId w:val="9"/>
  </w:num>
  <w:num w:numId="2" w16cid:durableId="1319385299">
    <w:abstractNumId w:val="18"/>
  </w:num>
  <w:num w:numId="3" w16cid:durableId="1036541393">
    <w:abstractNumId w:val="26"/>
  </w:num>
  <w:num w:numId="4" w16cid:durableId="1110470639">
    <w:abstractNumId w:val="3"/>
  </w:num>
  <w:num w:numId="5" w16cid:durableId="1883403643">
    <w:abstractNumId w:val="2"/>
  </w:num>
  <w:num w:numId="6" w16cid:durableId="1740057437">
    <w:abstractNumId w:val="19"/>
  </w:num>
  <w:num w:numId="7" w16cid:durableId="2135173509">
    <w:abstractNumId w:val="0"/>
  </w:num>
  <w:num w:numId="8" w16cid:durableId="1941447917">
    <w:abstractNumId w:val="21"/>
  </w:num>
  <w:num w:numId="9" w16cid:durableId="1936982379">
    <w:abstractNumId w:val="22"/>
  </w:num>
  <w:num w:numId="10" w16cid:durableId="1669865272">
    <w:abstractNumId w:val="25"/>
  </w:num>
  <w:num w:numId="11" w16cid:durableId="353191750">
    <w:abstractNumId w:val="11"/>
  </w:num>
  <w:num w:numId="12" w16cid:durableId="2823223">
    <w:abstractNumId w:val="20"/>
  </w:num>
  <w:num w:numId="13" w16cid:durableId="1631669708">
    <w:abstractNumId w:val="7"/>
  </w:num>
  <w:num w:numId="14" w16cid:durableId="55475508">
    <w:abstractNumId w:val="6"/>
  </w:num>
  <w:num w:numId="15" w16cid:durableId="1705866217">
    <w:abstractNumId w:val="29"/>
  </w:num>
  <w:num w:numId="16" w16cid:durableId="1907299769">
    <w:abstractNumId w:val="27"/>
  </w:num>
  <w:num w:numId="17" w16cid:durableId="1882789893">
    <w:abstractNumId w:val="23"/>
  </w:num>
  <w:num w:numId="18" w16cid:durableId="2096393742">
    <w:abstractNumId w:val="8"/>
  </w:num>
  <w:num w:numId="19" w16cid:durableId="1448895010">
    <w:abstractNumId w:val="17"/>
  </w:num>
  <w:num w:numId="20" w16cid:durableId="1793011222">
    <w:abstractNumId w:val="28"/>
  </w:num>
  <w:num w:numId="21" w16cid:durableId="1046105777">
    <w:abstractNumId w:val="4"/>
  </w:num>
  <w:num w:numId="22" w16cid:durableId="722827804">
    <w:abstractNumId w:val="5"/>
  </w:num>
  <w:num w:numId="23" w16cid:durableId="1371804308">
    <w:abstractNumId w:val="24"/>
  </w:num>
  <w:num w:numId="24" w16cid:durableId="705102354">
    <w:abstractNumId w:val="10"/>
  </w:num>
  <w:num w:numId="25" w16cid:durableId="1498879280">
    <w:abstractNumId w:val="13"/>
  </w:num>
  <w:num w:numId="26" w16cid:durableId="39483207">
    <w:abstractNumId w:val="1"/>
  </w:num>
  <w:num w:numId="27" w16cid:durableId="1577208612">
    <w:abstractNumId w:val="16"/>
  </w:num>
  <w:num w:numId="28" w16cid:durableId="1587379226">
    <w:abstractNumId w:val="14"/>
  </w:num>
  <w:num w:numId="29" w16cid:durableId="1838227321">
    <w:abstractNumId w:val="15"/>
  </w:num>
  <w:num w:numId="30" w16cid:durableId="4261964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CD"/>
    <w:rsid w:val="00010CD5"/>
    <w:rsid w:val="00036182"/>
    <w:rsid w:val="000A0287"/>
    <w:rsid w:val="000D2011"/>
    <w:rsid w:val="000D3B7E"/>
    <w:rsid w:val="000F38B9"/>
    <w:rsid w:val="000F49B2"/>
    <w:rsid w:val="00121DE9"/>
    <w:rsid w:val="00132B8B"/>
    <w:rsid w:val="00156861"/>
    <w:rsid w:val="00181150"/>
    <w:rsid w:val="001844EF"/>
    <w:rsid w:val="00187D48"/>
    <w:rsid w:val="001D3978"/>
    <w:rsid w:val="001F38C8"/>
    <w:rsid w:val="00255658"/>
    <w:rsid w:val="002A3713"/>
    <w:rsid w:val="002D6BBA"/>
    <w:rsid w:val="002E246A"/>
    <w:rsid w:val="00304783"/>
    <w:rsid w:val="0034030C"/>
    <w:rsid w:val="0035667C"/>
    <w:rsid w:val="00356913"/>
    <w:rsid w:val="00360F35"/>
    <w:rsid w:val="00372253"/>
    <w:rsid w:val="0038256D"/>
    <w:rsid w:val="003B73F3"/>
    <w:rsid w:val="003D04B0"/>
    <w:rsid w:val="00403FC5"/>
    <w:rsid w:val="0040747F"/>
    <w:rsid w:val="004179DE"/>
    <w:rsid w:val="00434B81"/>
    <w:rsid w:val="004905D1"/>
    <w:rsid w:val="00490DB9"/>
    <w:rsid w:val="00495FC0"/>
    <w:rsid w:val="004B6B31"/>
    <w:rsid w:val="004D3D61"/>
    <w:rsid w:val="0051240D"/>
    <w:rsid w:val="005333BE"/>
    <w:rsid w:val="00563693"/>
    <w:rsid w:val="00583C5A"/>
    <w:rsid w:val="005A0B19"/>
    <w:rsid w:val="005A749C"/>
    <w:rsid w:val="005D5F2C"/>
    <w:rsid w:val="005D6CF3"/>
    <w:rsid w:val="005E55D7"/>
    <w:rsid w:val="005F4CDD"/>
    <w:rsid w:val="0062646E"/>
    <w:rsid w:val="00632F68"/>
    <w:rsid w:val="006961C4"/>
    <w:rsid w:val="006A4EDF"/>
    <w:rsid w:val="006A791B"/>
    <w:rsid w:val="006B58F0"/>
    <w:rsid w:val="006D182A"/>
    <w:rsid w:val="00702495"/>
    <w:rsid w:val="0074276D"/>
    <w:rsid w:val="00772EFE"/>
    <w:rsid w:val="0079211D"/>
    <w:rsid w:val="007C5AB2"/>
    <w:rsid w:val="007C6409"/>
    <w:rsid w:val="007D202B"/>
    <w:rsid w:val="007E1BB0"/>
    <w:rsid w:val="007F3DE5"/>
    <w:rsid w:val="0081754B"/>
    <w:rsid w:val="00830B1E"/>
    <w:rsid w:val="00876D18"/>
    <w:rsid w:val="008A16E7"/>
    <w:rsid w:val="008C30AE"/>
    <w:rsid w:val="008E7E1D"/>
    <w:rsid w:val="009809FD"/>
    <w:rsid w:val="00995413"/>
    <w:rsid w:val="009C1832"/>
    <w:rsid w:val="009C4BCD"/>
    <w:rsid w:val="009C5279"/>
    <w:rsid w:val="009C5390"/>
    <w:rsid w:val="009F43F3"/>
    <w:rsid w:val="009F7CB2"/>
    <w:rsid w:val="00A02571"/>
    <w:rsid w:val="00A46CB2"/>
    <w:rsid w:val="00A6367C"/>
    <w:rsid w:val="00A93866"/>
    <w:rsid w:val="00AB675A"/>
    <w:rsid w:val="00AD042F"/>
    <w:rsid w:val="00AD343A"/>
    <w:rsid w:val="00AE598B"/>
    <w:rsid w:val="00B0228A"/>
    <w:rsid w:val="00B25547"/>
    <w:rsid w:val="00B43108"/>
    <w:rsid w:val="00B5345B"/>
    <w:rsid w:val="00B6696B"/>
    <w:rsid w:val="00BC695A"/>
    <w:rsid w:val="00BC7035"/>
    <w:rsid w:val="00C26E06"/>
    <w:rsid w:val="00C67BD9"/>
    <w:rsid w:val="00CB732E"/>
    <w:rsid w:val="00CD3A67"/>
    <w:rsid w:val="00CD4D98"/>
    <w:rsid w:val="00CF7499"/>
    <w:rsid w:val="00D2433D"/>
    <w:rsid w:val="00D47E0E"/>
    <w:rsid w:val="00D5542A"/>
    <w:rsid w:val="00D563D7"/>
    <w:rsid w:val="00D671A8"/>
    <w:rsid w:val="00DA4402"/>
    <w:rsid w:val="00DA74A9"/>
    <w:rsid w:val="00DB15BC"/>
    <w:rsid w:val="00DB30B6"/>
    <w:rsid w:val="00DC6211"/>
    <w:rsid w:val="00DD442E"/>
    <w:rsid w:val="00E04545"/>
    <w:rsid w:val="00E12F67"/>
    <w:rsid w:val="00E41FC6"/>
    <w:rsid w:val="00E96449"/>
    <w:rsid w:val="00E96A89"/>
    <w:rsid w:val="00EA28A4"/>
    <w:rsid w:val="00EA4DDA"/>
    <w:rsid w:val="00EA6BD9"/>
    <w:rsid w:val="00EC4EE2"/>
    <w:rsid w:val="00EE6BAE"/>
    <w:rsid w:val="00EF60C0"/>
    <w:rsid w:val="00F06528"/>
    <w:rsid w:val="00F778DB"/>
    <w:rsid w:val="00F838C0"/>
    <w:rsid w:val="00FC4FA4"/>
    <w:rsid w:val="00FD5893"/>
    <w:rsid w:val="00F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C5C1C"/>
  <w15:docId w15:val="{5E826330-8A2B-4624-843E-DCEC8F6F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21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link w:val="Ttulo1Char"/>
    <w:uiPriority w:val="9"/>
    <w:qFormat/>
    <w:pPr>
      <w:widowControl w:val="0"/>
      <w:autoSpaceDE w:val="0"/>
      <w:autoSpaceDN w:val="0"/>
      <w:ind w:left="1338" w:hanging="361"/>
      <w:outlineLvl w:val="0"/>
    </w:pPr>
    <w:rPr>
      <w:rFonts w:ascii="Calibri" w:eastAsia="Calibri" w:hAnsi="Calibri" w:cs="Calibri"/>
      <w:b/>
      <w:bCs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Ttulo">
    <w:name w:val="Title"/>
    <w:basedOn w:val="Normal"/>
    <w:uiPriority w:val="10"/>
    <w:qFormat/>
    <w:pPr>
      <w:widowControl w:val="0"/>
      <w:autoSpaceDE w:val="0"/>
      <w:autoSpaceDN w:val="0"/>
      <w:spacing w:before="3"/>
      <w:ind w:left="978"/>
    </w:pPr>
    <w:rPr>
      <w:rFonts w:ascii="Calibri" w:eastAsia="Calibri" w:hAnsi="Calibri" w:cs="Calibri"/>
      <w:b/>
      <w:bCs/>
      <w:sz w:val="32"/>
      <w:szCs w:val="32"/>
      <w:lang w:val="pt-PT" w:eastAsia="en-US"/>
    </w:rPr>
  </w:style>
  <w:style w:type="paragraph" w:styleId="PargrafodaLista">
    <w:name w:val="List Paragraph"/>
    <w:basedOn w:val="Normal"/>
    <w:link w:val="PargrafodaListaChar"/>
    <w:uiPriority w:val="1"/>
    <w:qFormat/>
    <w:pPr>
      <w:widowControl w:val="0"/>
      <w:autoSpaceDE w:val="0"/>
      <w:autoSpaceDN w:val="0"/>
      <w:ind w:left="1338" w:hanging="636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ind w:left="44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495FC0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95FC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95FC0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495FC0"/>
    <w:rPr>
      <w:rFonts w:ascii="Calibri" w:eastAsia="Calibri" w:hAnsi="Calibri" w:cs="Calibri"/>
      <w:lang w:val="pt-PT"/>
    </w:rPr>
  </w:style>
  <w:style w:type="character" w:styleId="Nmerodepgina">
    <w:name w:val="page number"/>
    <w:basedOn w:val="Fontepargpadro"/>
    <w:rsid w:val="00D2433D"/>
  </w:style>
  <w:style w:type="character" w:customStyle="1" w:styleId="Ttulo1Char">
    <w:name w:val="Título 1 Char"/>
    <w:basedOn w:val="Fontepargpadro"/>
    <w:link w:val="Ttulo1"/>
    <w:uiPriority w:val="9"/>
    <w:rsid w:val="00E41FC6"/>
    <w:rPr>
      <w:rFonts w:ascii="Calibri" w:eastAsia="Calibri" w:hAnsi="Calibri" w:cs="Calibri"/>
      <w:b/>
      <w:bCs/>
      <w:lang w:val="pt-PT"/>
    </w:rPr>
  </w:style>
  <w:style w:type="paragraph" w:styleId="NormalWeb">
    <w:name w:val="Normal (Web)"/>
    <w:basedOn w:val="Normal"/>
    <w:uiPriority w:val="99"/>
    <w:unhideWhenUsed/>
    <w:rsid w:val="004D3D61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DB15BC"/>
    <w:rPr>
      <w:b/>
      <w:bCs/>
    </w:rPr>
  </w:style>
  <w:style w:type="character" w:customStyle="1" w:styleId="apple-converted-space">
    <w:name w:val="apple-converted-space"/>
    <w:basedOn w:val="Fontepargpadro"/>
    <w:rsid w:val="00DB15BC"/>
  </w:style>
  <w:style w:type="character" w:customStyle="1" w:styleId="lrzxr">
    <w:name w:val="lrzxr"/>
    <w:basedOn w:val="Fontepargpadro"/>
    <w:rsid w:val="00DB15BC"/>
  </w:style>
  <w:style w:type="character" w:customStyle="1" w:styleId="PargrafodaListaChar">
    <w:name w:val="Parágrafo da Lista Char"/>
    <w:link w:val="PargrafodaLista"/>
    <w:uiPriority w:val="1"/>
    <w:rsid w:val="008E7E1D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5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5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5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6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1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9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5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2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9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7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5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8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2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8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1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3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0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6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5E7F2-5C8C-413F-882E-C89A06EE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1729</Words>
  <Characters>9342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Risoterm Wilian</dc:creator>
  <cp:lastModifiedBy>Larissa mesquita</cp:lastModifiedBy>
  <cp:revision>5</cp:revision>
  <cp:lastPrinted>2024-06-03T21:50:00Z</cp:lastPrinted>
  <dcterms:created xsi:type="dcterms:W3CDTF">2024-06-03T01:36:00Z</dcterms:created>
  <dcterms:modified xsi:type="dcterms:W3CDTF">2024-06-13T15:03:00Z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2022-10-26T00:00:00Z</vt:filetime>
  </property>
</Properties>
</file>