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71ED5EF4" w:rsidR="009C4BCD" w:rsidRDefault="00D2433D">
      <w:pPr>
        <w:pStyle w:val="Corpodetexto"/>
        <w:spacing w:before="121"/>
        <w:ind w:left="6304"/>
        <w:rPr>
          <w:spacing w:val="-2"/>
        </w:rPr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1226A4">
        <w:rPr>
          <w:spacing w:val="-10"/>
        </w:rPr>
        <w:t>27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883FC9">
        <w:rPr>
          <w:spacing w:val="-19"/>
        </w:rPr>
        <w:t>Ma</w:t>
      </w:r>
      <w:r w:rsidR="001226A4">
        <w:rPr>
          <w:spacing w:val="-19"/>
        </w:rPr>
        <w:t>io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62FD890" w14:textId="77777777" w:rsidR="00104E3B" w:rsidRDefault="00104E3B">
      <w:pPr>
        <w:pStyle w:val="Corpodetexto"/>
        <w:spacing w:before="121"/>
        <w:ind w:left="6304"/>
      </w:pP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7D57A2ED" w14:textId="77777777" w:rsidR="00883FC9" w:rsidRPr="00104E3B" w:rsidRDefault="00883FC9" w:rsidP="00104E3B">
      <w:pPr>
        <w:pStyle w:val="Corpodetexto"/>
        <w:ind w:left="720"/>
      </w:pPr>
      <w:bookmarkStart w:id="0" w:name="_Hlk117754298"/>
      <w:r w:rsidRPr="00104E3B">
        <w:t>Á</w:t>
      </w:r>
    </w:p>
    <w:p w14:paraId="1C2E028B" w14:textId="77777777" w:rsidR="00883FC9" w:rsidRPr="00104E3B" w:rsidRDefault="00883FC9" w:rsidP="00104E3B">
      <w:pPr>
        <w:pStyle w:val="Corpodetexto"/>
        <w:ind w:left="720"/>
      </w:pPr>
    </w:p>
    <w:p w14:paraId="0F007F6B" w14:textId="3A867238" w:rsidR="001226A4" w:rsidRPr="001226A4" w:rsidRDefault="00133C46" w:rsidP="001226A4">
      <w:pPr>
        <w:pStyle w:val="Corpodetexto"/>
        <w:ind w:left="720"/>
        <w:rPr>
          <w:b/>
          <w:bCs/>
        </w:rPr>
      </w:pPr>
      <w:r>
        <w:rPr>
          <w:b/>
          <w:bCs/>
        </w:rPr>
        <w:t>SEMANI – SERVIÇOS DE MANUTENÇÃO INDUSTRIAL</w:t>
      </w:r>
    </w:p>
    <w:p w14:paraId="1883B8AC" w14:textId="0DD9F379" w:rsidR="001226A4" w:rsidRDefault="00133C46" w:rsidP="001226A4">
      <w:pPr>
        <w:pStyle w:val="Corpodetexto"/>
        <w:ind w:left="720"/>
      </w:pPr>
      <w:r>
        <w:t>Parque Continental</w:t>
      </w:r>
    </w:p>
    <w:p w14:paraId="77F1732B" w14:textId="56ED35C5" w:rsidR="001226A4" w:rsidRDefault="00133C46" w:rsidP="001226A4">
      <w:pPr>
        <w:pStyle w:val="Corpodetexto"/>
        <w:ind w:left="720"/>
      </w:pPr>
      <w:r>
        <w:t xml:space="preserve">Simões Filho </w:t>
      </w:r>
      <w:r w:rsidR="001226A4">
        <w:t>(Ba)</w:t>
      </w:r>
    </w:p>
    <w:p w14:paraId="07E6232E" w14:textId="098EDAF6" w:rsidR="001226A4" w:rsidRPr="001226A4" w:rsidRDefault="001226A4" w:rsidP="001226A4">
      <w:pPr>
        <w:pStyle w:val="Corpodetexto"/>
        <w:ind w:left="720"/>
      </w:pPr>
      <w:r>
        <w:t xml:space="preserve"> CEP: 4</w:t>
      </w:r>
      <w:r w:rsidR="00133C46">
        <w:t>3</w:t>
      </w:r>
      <w:r>
        <w:t>.</w:t>
      </w:r>
      <w:r w:rsidR="00133C46">
        <w:t>700</w:t>
      </w:r>
      <w:r>
        <w:t xml:space="preserve">‐000 </w:t>
      </w:r>
    </w:p>
    <w:p w14:paraId="3CF70819" w14:textId="77777777" w:rsidR="00104E3B" w:rsidRPr="001226A4" w:rsidRDefault="00104E3B" w:rsidP="00104E3B">
      <w:pPr>
        <w:pStyle w:val="Corpodetexto"/>
        <w:spacing w:line="237" w:lineRule="auto"/>
        <w:ind w:right="4886"/>
        <w:rPr>
          <w:w w:val="98"/>
          <w:lang w:val="pt-BR"/>
        </w:rPr>
      </w:pPr>
    </w:p>
    <w:p w14:paraId="1DE3EC90" w14:textId="77777777" w:rsidR="00104E3B" w:rsidRDefault="00104E3B" w:rsidP="00104E3B">
      <w:pPr>
        <w:pStyle w:val="Corpodetexto"/>
        <w:spacing w:line="237" w:lineRule="auto"/>
        <w:ind w:right="4886"/>
        <w:rPr>
          <w:w w:val="98"/>
        </w:rPr>
      </w:pPr>
    </w:p>
    <w:p w14:paraId="12AC746B" w14:textId="7228BA29" w:rsidR="001226A4" w:rsidRPr="001226A4" w:rsidRDefault="00104E3B" w:rsidP="001226A4">
      <w:pPr>
        <w:pStyle w:val="Corpodetexto"/>
        <w:ind w:right="4886"/>
        <w:rPr>
          <w:w w:val="98"/>
          <w:u w:val="single"/>
        </w:rPr>
      </w:pPr>
      <w:r w:rsidRPr="001226A4">
        <w:rPr>
          <w:w w:val="98"/>
        </w:rPr>
        <w:t xml:space="preserve">               </w:t>
      </w:r>
      <w:r w:rsidR="00D2433D" w:rsidRPr="001226A4">
        <w:rPr>
          <w:b/>
          <w:u w:val="single"/>
        </w:rPr>
        <w:t xml:space="preserve">At.: </w:t>
      </w:r>
      <w:r w:rsidR="00883FC9" w:rsidRPr="001226A4">
        <w:rPr>
          <w:w w:val="98"/>
          <w:u w:val="single"/>
        </w:rPr>
        <w:t xml:space="preserve">Sr. </w:t>
      </w:r>
      <w:r w:rsidR="00133C46">
        <w:rPr>
          <w:w w:val="98"/>
          <w:u w:val="single"/>
        </w:rPr>
        <w:t>Márcio / Jilvan</w:t>
      </w:r>
    </w:p>
    <w:p w14:paraId="43A2F4D7" w14:textId="685B0248" w:rsidR="001226A4" w:rsidRPr="001226A4" w:rsidRDefault="001226A4" w:rsidP="001226A4">
      <w:pPr>
        <w:pStyle w:val="Corpodetexto"/>
        <w:ind w:right="4886"/>
        <w:rPr>
          <w:u w:val="single"/>
        </w:rPr>
      </w:pPr>
      <w:r w:rsidRPr="001226A4">
        <w:rPr>
          <w:w w:val="98"/>
        </w:rPr>
        <w:t xml:space="preserve">              </w:t>
      </w:r>
      <w:r w:rsidR="00104E3B" w:rsidRPr="001226A4">
        <w:rPr>
          <w:b/>
        </w:rPr>
        <w:t xml:space="preserve"> </w:t>
      </w:r>
      <w:r w:rsidR="00D2433D" w:rsidRPr="001226A4">
        <w:rPr>
          <w:b/>
          <w:u w:val="single"/>
        </w:rPr>
        <w:t>Ref.:</w:t>
      </w:r>
      <w:r w:rsidR="00D2433D" w:rsidRPr="001226A4">
        <w:rPr>
          <w:b/>
          <w:spacing w:val="42"/>
          <w:u w:val="single"/>
        </w:rPr>
        <w:t xml:space="preserve"> </w:t>
      </w:r>
      <w:r w:rsidR="00133C46" w:rsidRPr="00133C46">
        <w:rPr>
          <w:u w:val="single"/>
        </w:rPr>
        <w:t>Aplicação de Isolamento Térmico</w:t>
      </w:r>
      <w:r w:rsidRPr="001226A4">
        <w:t xml:space="preserve"> </w:t>
      </w:r>
    </w:p>
    <w:p w14:paraId="7419BD79" w14:textId="5D97A84E" w:rsidR="009C4BCD" w:rsidRPr="001226A4" w:rsidRDefault="009C4BCD" w:rsidP="00104E3B">
      <w:pPr>
        <w:pStyle w:val="Corpodetexto"/>
        <w:spacing w:line="237" w:lineRule="auto"/>
        <w:ind w:right="2773"/>
        <w:rPr>
          <w:lang w:val="pt-BR"/>
        </w:rPr>
      </w:pP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7034B659" w14:textId="77777777" w:rsidR="00133C46" w:rsidRPr="00133C46" w:rsidRDefault="00D2433D" w:rsidP="00133C46">
      <w:pPr>
        <w:pStyle w:val="Corpodetexto"/>
        <w:spacing w:line="360" w:lineRule="auto"/>
        <w:ind w:left="978" w:right="861"/>
        <w:rPr>
          <w:b/>
          <w:bCs/>
          <w:lang w:val="pt-BR"/>
        </w:rPr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 w:rsidR="003F57EC" w:rsidRPr="003F57EC">
        <w:rPr>
          <w:spacing w:val="22"/>
        </w:rPr>
        <w:t xml:space="preserve"> </w:t>
      </w:r>
      <w:r w:rsidR="00133C46" w:rsidRPr="00133C46">
        <w:rPr>
          <w:b/>
          <w:bCs/>
          <w:lang w:val="pt-BR"/>
        </w:rPr>
        <w:t>PC-1294-WF-2025</w:t>
      </w:r>
    </w:p>
    <w:p w14:paraId="13779BD4" w14:textId="31446E77" w:rsidR="009C4BCD" w:rsidRDefault="00D2433D">
      <w:pPr>
        <w:pStyle w:val="Corpodetexto"/>
        <w:spacing w:line="360" w:lineRule="auto"/>
        <w:ind w:left="978" w:right="861"/>
      </w:pP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110074D3" w14:textId="4192EE9B" w:rsidR="001226A4" w:rsidRPr="001226A4" w:rsidRDefault="001226A4" w:rsidP="001226A4">
      <w:pPr>
        <w:pStyle w:val="NormalWeb"/>
        <w:spacing w:line="360" w:lineRule="auto"/>
        <w:ind w:left="977"/>
      </w:pPr>
      <w:r>
        <w:rPr>
          <w:rFonts w:ascii="Calibri" w:hAnsi="Calibri" w:cs="Calibri"/>
          <w:sz w:val="22"/>
          <w:szCs w:val="22"/>
        </w:rPr>
        <w:t xml:space="preserve">A presente proposta tem por objetivo 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Construção</w:t>
      </w:r>
      <w:proofErr w:type="spellEnd"/>
      <w:r>
        <w:rPr>
          <w:rFonts w:ascii="Calibri" w:hAnsi="Calibri" w:cs="Calibri"/>
          <w:sz w:val="22"/>
          <w:szCs w:val="22"/>
        </w:rPr>
        <w:t xml:space="preserve"> Civil compreendendo a </w:t>
      </w:r>
      <w:proofErr w:type="spellStart"/>
      <w:r>
        <w:rPr>
          <w:rFonts w:ascii="Calibri" w:hAnsi="Calibri" w:cs="Calibri"/>
          <w:sz w:val="22"/>
          <w:szCs w:val="22"/>
        </w:rPr>
        <w:t>instalação</w:t>
      </w:r>
      <w:proofErr w:type="spellEnd"/>
      <w:r>
        <w:rPr>
          <w:rFonts w:ascii="Calibri" w:hAnsi="Calibri" w:cs="Calibri"/>
          <w:sz w:val="22"/>
          <w:szCs w:val="22"/>
        </w:rPr>
        <w:t xml:space="preserve"> de isolamento térmico, na </w:t>
      </w:r>
      <w:proofErr w:type="spellStart"/>
      <w:r>
        <w:rPr>
          <w:rFonts w:ascii="Calibri" w:hAnsi="Calibri" w:cs="Calibri"/>
          <w:sz w:val="22"/>
          <w:szCs w:val="22"/>
        </w:rPr>
        <w:t>área</w:t>
      </w:r>
      <w:proofErr w:type="spellEnd"/>
      <w:r>
        <w:rPr>
          <w:rFonts w:ascii="Calibri" w:hAnsi="Calibri" w:cs="Calibri"/>
          <w:sz w:val="22"/>
          <w:szCs w:val="22"/>
        </w:rPr>
        <w:t xml:space="preserve"> interna da </w:t>
      </w:r>
      <w:r w:rsidR="00133C46">
        <w:rPr>
          <w:rFonts w:ascii="Calibri" w:hAnsi="Calibri" w:cs="Calibri"/>
          <w:sz w:val="22"/>
          <w:szCs w:val="22"/>
        </w:rPr>
        <w:t>SEMANI</w:t>
      </w:r>
      <w:r>
        <w:rPr>
          <w:rFonts w:ascii="Calibri" w:hAnsi="Calibri" w:cs="Calibri"/>
          <w:sz w:val="22"/>
          <w:szCs w:val="22"/>
        </w:rPr>
        <w:t xml:space="preserve">, localizado em </w:t>
      </w:r>
      <w:r w:rsidR="00133C46">
        <w:rPr>
          <w:rFonts w:ascii="Calibri" w:hAnsi="Calibri" w:cs="Calibri"/>
          <w:sz w:val="22"/>
          <w:szCs w:val="22"/>
        </w:rPr>
        <w:t>Simões Filho</w:t>
      </w:r>
      <w:r>
        <w:rPr>
          <w:rFonts w:ascii="Calibri" w:hAnsi="Calibri" w:cs="Calibri"/>
          <w:sz w:val="22"/>
          <w:szCs w:val="22"/>
        </w:rPr>
        <w:t xml:space="preserve"> (Ba):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2466B44" w14:textId="77777777" w:rsidR="001226A4" w:rsidRPr="001226A4" w:rsidRDefault="001226A4" w:rsidP="001226A4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226A4">
        <w:rPr>
          <w:rFonts w:ascii="Calibri" w:hAnsi="Calibri" w:cs="Calibri"/>
          <w:b/>
          <w:bCs/>
          <w:sz w:val="22"/>
          <w:szCs w:val="22"/>
        </w:rPr>
        <w:t xml:space="preserve">ESCOPO DOS SERVIÇOS DE </w:t>
      </w:r>
      <w:r>
        <w:rPr>
          <w:rFonts w:ascii="Calibri" w:hAnsi="Calibri" w:cs="Calibri"/>
          <w:b/>
          <w:bCs/>
          <w:sz w:val="22"/>
          <w:szCs w:val="22"/>
        </w:rPr>
        <w:t xml:space="preserve">ISOLAMENTO TÉRMICO </w:t>
      </w:r>
    </w:p>
    <w:p w14:paraId="706A66E4" w14:textId="77364D37" w:rsidR="00104E3B" w:rsidRDefault="00133C46" w:rsidP="00133C46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</w:rPr>
      </w:pPr>
      <w:r w:rsidRPr="00133C46">
        <w:rPr>
          <w:b w:val="0"/>
          <w:bCs w:val="0"/>
        </w:rPr>
        <w:t>A</w:t>
      </w:r>
      <w:r>
        <w:rPr>
          <w:b w:val="0"/>
          <w:bCs w:val="0"/>
        </w:rPr>
        <w:t>plicação de isolamento térmico com fibra cerâmica em 7,5 m² do equipamento TAG: CDCS-LBR com fornecimento de material.</w:t>
      </w:r>
    </w:p>
    <w:p w14:paraId="479D761C" w14:textId="77777777" w:rsidR="00133C46" w:rsidRPr="00133C46" w:rsidRDefault="00133C46" w:rsidP="00133C46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  <w:sz w:val="39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ED44530" w14:textId="606F4449" w:rsidR="001226A4" w:rsidRDefault="001226A4" w:rsidP="001226A4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Fornecer </w:t>
      </w:r>
      <w:proofErr w:type="spellStart"/>
      <w:r>
        <w:rPr>
          <w:rFonts w:ascii="Calibri" w:hAnsi="Calibri" w:cs="Calibri"/>
          <w:sz w:val="22"/>
          <w:szCs w:val="22"/>
        </w:rPr>
        <w:t>mão‐de‐obra</w:t>
      </w:r>
      <w:proofErr w:type="spellEnd"/>
      <w:r>
        <w:rPr>
          <w:rFonts w:ascii="Calibri" w:hAnsi="Calibri" w:cs="Calibri"/>
          <w:sz w:val="22"/>
          <w:szCs w:val="22"/>
        </w:rPr>
        <w:t xml:space="preserve"> altamente especializada em montagem de revestimento refratário, inclusive </w:t>
      </w:r>
      <w:proofErr w:type="spellStart"/>
      <w:r>
        <w:rPr>
          <w:rFonts w:ascii="Calibri" w:hAnsi="Calibri" w:cs="Calibri"/>
          <w:sz w:val="22"/>
          <w:szCs w:val="22"/>
        </w:rPr>
        <w:t>supervisão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</w:rPr>
        <w:t>administração</w:t>
      </w:r>
      <w:proofErr w:type="spellEnd"/>
      <w:r>
        <w:rPr>
          <w:rFonts w:ascii="Calibri" w:hAnsi="Calibri" w:cs="Calibri"/>
          <w:sz w:val="22"/>
          <w:szCs w:val="22"/>
        </w:rPr>
        <w:t xml:space="preserve">, a fim de executar 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modo completo e dentro dos </w:t>
      </w:r>
      <w:proofErr w:type="spellStart"/>
      <w:r>
        <w:rPr>
          <w:rFonts w:ascii="Calibri" w:hAnsi="Calibri" w:cs="Calibri"/>
          <w:sz w:val="22"/>
          <w:szCs w:val="22"/>
        </w:rPr>
        <w:t>padrões</w:t>
      </w:r>
      <w:proofErr w:type="spellEnd"/>
      <w:r>
        <w:rPr>
          <w:rFonts w:ascii="Calibri" w:hAnsi="Calibri" w:cs="Calibri"/>
          <w:sz w:val="22"/>
          <w:szCs w:val="22"/>
        </w:rPr>
        <w:t xml:space="preserve"> de qualidade exigidos;</w:t>
      </w:r>
    </w:p>
    <w:p w14:paraId="414106D7" w14:textId="77777777" w:rsidR="001226A4" w:rsidRPr="000258CB" w:rsidRDefault="001226A4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 Responsabilizar‐se por todas as </w:t>
      </w:r>
      <w:proofErr w:type="spellStart"/>
      <w:r>
        <w:rPr>
          <w:rFonts w:ascii="Calibri" w:hAnsi="Calibri" w:cs="Calibri"/>
          <w:sz w:val="22"/>
          <w:szCs w:val="22"/>
        </w:rPr>
        <w:t>obrigações</w:t>
      </w:r>
      <w:proofErr w:type="spellEnd"/>
      <w:r>
        <w:rPr>
          <w:rFonts w:ascii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hAnsi="Calibri" w:cs="Calibri"/>
          <w:sz w:val="22"/>
          <w:szCs w:val="22"/>
        </w:rPr>
        <w:t>legislação</w:t>
      </w:r>
      <w:proofErr w:type="spellEnd"/>
      <w:r>
        <w:rPr>
          <w:rFonts w:ascii="Calibri" w:hAnsi="Calibri" w:cs="Calibri"/>
          <w:sz w:val="22"/>
          <w:szCs w:val="22"/>
        </w:rPr>
        <w:t xml:space="preserve"> trabalhista e </w:t>
      </w:r>
      <w:proofErr w:type="spellStart"/>
      <w:r>
        <w:rPr>
          <w:rFonts w:ascii="Calibri" w:hAnsi="Calibri" w:cs="Calibri"/>
          <w:sz w:val="22"/>
          <w:szCs w:val="22"/>
        </w:rPr>
        <w:t>previdência</w:t>
      </w:r>
      <w:proofErr w:type="spellEnd"/>
      <w:r>
        <w:rPr>
          <w:rFonts w:ascii="Calibri" w:hAnsi="Calibri" w:cs="Calibri"/>
          <w:sz w:val="22"/>
          <w:szCs w:val="22"/>
        </w:rPr>
        <w:t xml:space="preserve"> sociais referentes à </w:t>
      </w:r>
      <w:proofErr w:type="spellStart"/>
      <w:r>
        <w:rPr>
          <w:rFonts w:ascii="Calibri" w:hAnsi="Calibri" w:cs="Calibri"/>
          <w:sz w:val="22"/>
          <w:szCs w:val="22"/>
        </w:rPr>
        <w:t>mão‐de‐obra</w:t>
      </w:r>
      <w:proofErr w:type="spellEnd"/>
      <w:r>
        <w:rPr>
          <w:rFonts w:ascii="Calibri" w:hAnsi="Calibri" w:cs="Calibri"/>
          <w:sz w:val="22"/>
          <w:szCs w:val="22"/>
        </w:rPr>
        <w:t xml:space="preserve"> a ser utilizada na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trabalhos; </w:t>
      </w:r>
    </w:p>
    <w:p w14:paraId="047C8AF3" w14:textId="77777777" w:rsidR="000258CB" w:rsidRDefault="000258CB" w:rsidP="000258CB">
      <w:pPr>
        <w:pStyle w:val="NormalWeb"/>
        <w:spacing w:line="360" w:lineRule="auto"/>
      </w:pPr>
    </w:p>
    <w:p w14:paraId="17BD1524" w14:textId="27FD67BF" w:rsidR="001226A4" w:rsidRDefault="001226A4" w:rsidP="000258CB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lastRenderedPageBreak/>
        <w:t xml:space="preserve">Respeitar e cumprir todas as normas, procedimentos administrativos e de </w:t>
      </w:r>
      <w:proofErr w:type="spellStart"/>
      <w:r w:rsidRPr="001226A4">
        <w:rPr>
          <w:rFonts w:ascii="Calibri" w:hAnsi="Calibri" w:cs="Calibri"/>
          <w:sz w:val="22"/>
          <w:szCs w:val="22"/>
        </w:rPr>
        <w:t>segurança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vigentes nas </w:t>
      </w:r>
      <w:proofErr w:type="spellStart"/>
      <w:r w:rsidRPr="001226A4">
        <w:rPr>
          <w:rFonts w:ascii="Calibri" w:hAnsi="Calibri" w:cs="Calibri"/>
          <w:sz w:val="22"/>
          <w:szCs w:val="22"/>
        </w:rPr>
        <w:t>dependências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da </w:t>
      </w:r>
      <w:r w:rsidR="00133C46">
        <w:rPr>
          <w:rFonts w:ascii="Calibri" w:hAnsi="Calibri" w:cs="Calibri"/>
          <w:sz w:val="22"/>
          <w:szCs w:val="22"/>
        </w:rPr>
        <w:t>SEMANI.</w:t>
      </w:r>
      <w:r w:rsidRPr="001226A4">
        <w:rPr>
          <w:rFonts w:ascii="Calibri" w:hAnsi="Calibri" w:cs="Calibri"/>
          <w:sz w:val="22"/>
          <w:szCs w:val="22"/>
        </w:rPr>
        <w:t xml:space="preserve"> </w:t>
      </w:r>
    </w:p>
    <w:p w14:paraId="0C2A5588" w14:textId="77777777" w:rsidR="001226A4" w:rsidRP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Manter sempre limpo, ordenado e em perfeitas </w:t>
      </w:r>
      <w:proofErr w:type="spellStart"/>
      <w:r w:rsidRPr="001226A4">
        <w:rPr>
          <w:rFonts w:ascii="Calibri" w:hAnsi="Calibri" w:cs="Calibri"/>
          <w:sz w:val="22"/>
          <w:szCs w:val="22"/>
        </w:rPr>
        <w:t>condições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1226A4">
        <w:rPr>
          <w:rFonts w:ascii="Calibri" w:hAnsi="Calibri" w:cs="Calibri"/>
          <w:sz w:val="22"/>
          <w:szCs w:val="22"/>
        </w:rPr>
        <w:t>segurança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os seus locais de trabalho</w:t>
      </w:r>
      <w:r>
        <w:rPr>
          <w:rFonts w:ascii="Calibri" w:hAnsi="Calibri" w:cs="Calibri"/>
          <w:sz w:val="22"/>
          <w:szCs w:val="22"/>
        </w:rPr>
        <w:t>;</w:t>
      </w:r>
    </w:p>
    <w:p w14:paraId="2A96DE09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proofErr w:type="spellStart"/>
      <w:r w:rsidRPr="001226A4">
        <w:rPr>
          <w:rFonts w:ascii="Calibri" w:hAnsi="Calibri" w:cs="Calibri"/>
          <w:sz w:val="22"/>
          <w:szCs w:val="22"/>
        </w:rPr>
        <w:t>Elaboração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1226A4">
        <w:rPr>
          <w:rFonts w:ascii="Calibri" w:hAnsi="Calibri" w:cs="Calibri"/>
          <w:sz w:val="22"/>
          <w:szCs w:val="22"/>
        </w:rPr>
        <w:t>emissão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diária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 RDO "</w:t>
      </w:r>
      <w:proofErr w:type="spellStart"/>
      <w:r w:rsidRPr="001226A4">
        <w:rPr>
          <w:rFonts w:ascii="Calibri" w:hAnsi="Calibri" w:cs="Calibri"/>
          <w:sz w:val="22"/>
          <w:szCs w:val="22"/>
        </w:rPr>
        <w:t>Relatório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Diário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Obra", conforme </w:t>
      </w:r>
      <w:proofErr w:type="spellStart"/>
      <w:r w:rsidRPr="001226A4">
        <w:rPr>
          <w:rFonts w:ascii="Calibri" w:hAnsi="Calibri" w:cs="Calibri"/>
          <w:sz w:val="22"/>
          <w:szCs w:val="22"/>
        </w:rPr>
        <w:t>padrão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a ser aprovado pela contratante; </w:t>
      </w:r>
    </w:p>
    <w:p w14:paraId="669868A2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 w:rsidRPr="001226A4">
        <w:rPr>
          <w:rFonts w:ascii="Calibri" w:hAnsi="Calibri" w:cs="Calibri"/>
          <w:sz w:val="22"/>
          <w:szCs w:val="22"/>
        </w:rPr>
        <w:t>mão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obra treinada e capacitada para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em trabalho em altura (NR‐35) e em </w:t>
      </w:r>
      <w:proofErr w:type="spellStart"/>
      <w:r w:rsidRPr="001226A4">
        <w:rPr>
          <w:rFonts w:ascii="Calibri" w:hAnsi="Calibri" w:cs="Calibri"/>
          <w:sz w:val="22"/>
          <w:szCs w:val="22"/>
        </w:rPr>
        <w:t>espaço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226A4">
        <w:rPr>
          <w:rFonts w:ascii="Calibri" w:hAnsi="Calibri" w:cs="Calibri"/>
          <w:sz w:val="22"/>
          <w:szCs w:val="22"/>
        </w:rPr>
        <w:t>confinado(</w:t>
      </w:r>
      <w:proofErr w:type="gramEnd"/>
      <w:r w:rsidRPr="001226A4">
        <w:rPr>
          <w:rFonts w:ascii="Calibri" w:hAnsi="Calibri" w:cs="Calibri"/>
          <w:sz w:val="22"/>
          <w:szCs w:val="22"/>
        </w:rPr>
        <w:t xml:space="preserve">NR‐33); </w:t>
      </w:r>
    </w:p>
    <w:p w14:paraId="288C0E77" w14:textId="77777777" w:rsidR="001226A4" w:rsidRP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Responsabilizar‐se pelo transporte e </w:t>
      </w:r>
      <w:proofErr w:type="spellStart"/>
      <w:r w:rsidRPr="001226A4">
        <w:rPr>
          <w:rFonts w:ascii="Calibri" w:hAnsi="Calibri" w:cs="Calibri"/>
          <w:sz w:val="22"/>
          <w:szCs w:val="22"/>
        </w:rPr>
        <w:t>alimentação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dos nossos colaboradores</w:t>
      </w:r>
      <w:r>
        <w:rPr>
          <w:rFonts w:ascii="Calibri" w:hAnsi="Calibri" w:cs="Calibri"/>
          <w:sz w:val="22"/>
          <w:szCs w:val="22"/>
        </w:rPr>
        <w:t>;</w:t>
      </w:r>
    </w:p>
    <w:p w14:paraId="22664CF9" w14:textId="1B6FBC00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ferramentas manuais e equipamentos em excelente estado de </w:t>
      </w:r>
      <w:proofErr w:type="spellStart"/>
      <w:r w:rsidRPr="001226A4">
        <w:rPr>
          <w:rFonts w:ascii="Calibri" w:hAnsi="Calibri" w:cs="Calibri"/>
          <w:sz w:val="22"/>
          <w:szCs w:val="22"/>
        </w:rPr>
        <w:t>conservação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. </w:t>
      </w:r>
    </w:p>
    <w:p w14:paraId="177FC059" w14:textId="77777777" w:rsidR="009C4BCD" w:rsidRPr="001226A4" w:rsidRDefault="009C4BCD">
      <w:pPr>
        <w:pStyle w:val="Corpodetexto"/>
        <w:rPr>
          <w:lang w:val="pt-BR"/>
        </w:rPr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230C5D2C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133C46">
        <w:t>SEMANI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48208A3D" w14:textId="2364148A" w:rsidR="001226A4" w:rsidRDefault="001226A4" w:rsidP="001226A4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Providenciar para que as frentes de </w:t>
      </w:r>
      <w:proofErr w:type="spellStart"/>
      <w:r>
        <w:rPr>
          <w:rFonts w:ascii="Calibri" w:hAnsi="Calibri" w:cs="Calibri"/>
          <w:sz w:val="22"/>
          <w:szCs w:val="22"/>
        </w:rPr>
        <w:t>serviço</w:t>
      </w:r>
      <w:proofErr w:type="spellEnd"/>
      <w:r>
        <w:rPr>
          <w:rFonts w:ascii="Calibri" w:hAnsi="Calibri" w:cs="Calibri"/>
          <w:sz w:val="22"/>
          <w:szCs w:val="22"/>
        </w:rPr>
        <w:t xml:space="preserve"> estejam livres e desimpedidas para </w:t>
      </w:r>
      <w:proofErr w:type="spellStart"/>
      <w:r>
        <w:rPr>
          <w:rFonts w:ascii="Calibri" w:hAnsi="Calibri" w:cs="Calibri"/>
          <w:sz w:val="22"/>
          <w:szCs w:val="22"/>
        </w:rPr>
        <w:t>início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trabalhos;</w:t>
      </w:r>
    </w:p>
    <w:p w14:paraId="3BD0D3A8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Facilitar o acesso e </w:t>
      </w:r>
      <w:proofErr w:type="spellStart"/>
      <w:r>
        <w:rPr>
          <w:rFonts w:ascii="Calibri" w:hAnsi="Calibri" w:cs="Calibri"/>
          <w:sz w:val="22"/>
          <w:szCs w:val="22"/>
        </w:rPr>
        <w:t>atuação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funcionários</w:t>
      </w:r>
      <w:proofErr w:type="spellEnd"/>
      <w:r>
        <w:rPr>
          <w:rFonts w:ascii="Calibri" w:hAnsi="Calibri" w:cs="Calibri"/>
          <w:sz w:val="22"/>
          <w:szCs w:val="22"/>
        </w:rPr>
        <w:t xml:space="preserve"> da RISOTERM;</w:t>
      </w:r>
      <w:r>
        <w:rPr>
          <w:rFonts w:ascii="Calibri" w:hAnsi="Calibri" w:cs="Calibri"/>
          <w:sz w:val="22"/>
          <w:szCs w:val="22"/>
        </w:rPr>
        <w:br/>
        <w:t xml:space="preserve">Fornecimento e montagem de andaimes em quantidades suficientes com as frentes de </w:t>
      </w:r>
      <w:proofErr w:type="spellStart"/>
      <w:r>
        <w:rPr>
          <w:rFonts w:ascii="Calibri" w:hAnsi="Calibri" w:cs="Calibri"/>
          <w:sz w:val="22"/>
          <w:szCs w:val="22"/>
        </w:rPr>
        <w:t>serviço</w:t>
      </w:r>
      <w:proofErr w:type="spellEnd"/>
      <w:r>
        <w:rPr>
          <w:rFonts w:ascii="Calibri" w:hAnsi="Calibri" w:cs="Calibri"/>
          <w:sz w:val="22"/>
          <w:szCs w:val="22"/>
        </w:rPr>
        <w:t xml:space="preserve">, quando </w:t>
      </w:r>
      <w:proofErr w:type="spellStart"/>
      <w:r>
        <w:rPr>
          <w:rFonts w:ascii="Calibri" w:hAnsi="Calibri" w:cs="Calibri"/>
          <w:sz w:val="22"/>
          <w:szCs w:val="22"/>
        </w:rPr>
        <w:t>necessário</w:t>
      </w:r>
      <w:proofErr w:type="spellEnd"/>
      <w:r>
        <w:rPr>
          <w:rFonts w:ascii="Calibri" w:hAnsi="Calibri" w:cs="Calibri"/>
          <w:sz w:val="22"/>
          <w:szCs w:val="22"/>
        </w:rPr>
        <w:t xml:space="preserve">; </w:t>
      </w:r>
    </w:p>
    <w:p w14:paraId="331FDA03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 w:rsidRPr="001226A4">
        <w:rPr>
          <w:rFonts w:ascii="Calibri" w:hAnsi="Calibri" w:cs="Calibri"/>
          <w:sz w:val="22"/>
          <w:szCs w:val="22"/>
        </w:rPr>
        <w:t>vestiário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226A4">
        <w:rPr>
          <w:rFonts w:ascii="Calibri" w:hAnsi="Calibri" w:cs="Calibri"/>
          <w:sz w:val="22"/>
          <w:szCs w:val="22"/>
        </w:rPr>
        <w:t>água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potável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1226A4">
        <w:rPr>
          <w:rFonts w:ascii="Calibri" w:hAnsi="Calibri" w:cs="Calibri"/>
          <w:sz w:val="22"/>
          <w:szCs w:val="22"/>
        </w:rPr>
        <w:t>sanitários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para os nossos </w:t>
      </w:r>
      <w:proofErr w:type="spellStart"/>
      <w:r w:rsidRPr="001226A4">
        <w:rPr>
          <w:rFonts w:ascii="Calibri" w:hAnsi="Calibri" w:cs="Calibri"/>
          <w:sz w:val="22"/>
          <w:szCs w:val="22"/>
        </w:rPr>
        <w:t>funcionários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; </w:t>
      </w:r>
    </w:p>
    <w:p w14:paraId="1B190D4C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Fornecer desenhos e </w:t>
      </w:r>
      <w:proofErr w:type="spellStart"/>
      <w:r w:rsidRPr="001226A4">
        <w:rPr>
          <w:rFonts w:ascii="Calibri" w:hAnsi="Calibri" w:cs="Calibri"/>
          <w:sz w:val="22"/>
          <w:szCs w:val="22"/>
        </w:rPr>
        <w:t>informações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técnicas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necessárias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à </w:t>
      </w:r>
      <w:proofErr w:type="spellStart"/>
      <w:r w:rsidRPr="001226A4">
        <w:rPr>
          <w:rFonts w:ascii="Calibri" w:hAnsi="Calibri" w:cs="Calibri"/>
          <w:sz w:val="22"/>
          <w:szCs w:val="22"/>
        </w:rPr>
        <w:t>execução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dos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, quando solicitado; </w:t>
      </w:r>
    </w:p>
    <w:p w14:paraId="66FAFB71" w14:textId="6A500692" w:rsidR="001226A4" w:rsidRPr="00133C46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energia </w:t>
      </w:r>
      <w:proofErr w:type="spellStart"/>
      <w:r w:rsidRPr="001226A4">
        <w:rPr>
          <w:rFonts w:ascii="Calibri" w:hAnsi="Calibri" w:cs="Calibri"/>
          <w:sz w:val="22"/>
          <w:szCs w:val="22"/>
        </w:rPr>
        <w:t>elétrica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220 V, 380 V e/ou 440 V nos locais de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com apoio de eletricista; </w:t>
      </w:r>
    </w:p>
    <w:p w14:paraId="59BD00B7" w14:textId="5D15797C" w:rsidR="00133C46" w:rsidRDefault="00133C46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 Instalação e fornecimento de material do revestimento metálico.</w:t>
      </w:r>
    </w:p>
    <w:bookmarkEnd w:id="0"/>
    <w:p w14:paraId="1A584C03" w14:textId="6E744158" w:rsidR="009C4BCD" w:rsidRPr="001226A4" w:rsidRDefault="009C4BCD" w:rsidP="001226A4">
      <w:pPr>
        <w:tabs>
          <w:tab w:val="left" w:pos="1617"/>
          <w:tab w:val="left" w:pos="1972"/>
        </w:tabs>
        <w:spacing w:before="9" w:line="357" w:lineRule="auto"/>
        <w:ind w:left="1691" w:right="552"/>
        <w:rPr>
          <w:sz w:val="20"/>
        </w:rPr>
      </w:pP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26A7763F" w:rsidR="009C4BCD" w:rsidRDefault="00D2433D" w:rsidP="00360F35">
      <w:pPr>
        <w:pStyle w:val="Corpodetexto"/>
        <w:ind w:left="978" w:right="861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 xml:space="preserve">em regime </w:t>
      </w:r>
      <w:r w:rsidR="00104E3B">
        <w:t>a</w:t>
      </w:r>
      <w:r w:rsidR="00042A06">
        <w:t>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7309452C" w14:textId="0B93968D" w:rsidR="001226A4" w:rsidRDefault="00133C46" w:rsidP="00133C46">
      <w:pPr>
        <w:pStyle w:val="NormalWeb"/>
        <w:spacing w:line="360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À vista antecipado.</w:t>
      </w:r>
    </w:p>
    <w:p w14:paraId="715A9C47" w14:textId="77777777" w:rsidR="00133C46" w:rsidRDefault="00133C46" w:rsidP="00133C46">
      <w:pPr>
        <w:pStyle w:val="NormalWeb"/>
        <w:spacing w:line="360" w:lineRule="auto"/>
        <w:ind w:left="993"/>
        <w:jc w:val="both"/>
        <w:rPr>
          <w:rFonts w:ascii="Calibri" w:hAnsi="Calibri" w:cs="Calibri"/>
          <w:sz w:val="22"/>
          <w:szCs w:val="22"/>
        </w:rPr>
      </w:pPr>
    </w:p>
    <w:p w14:paraId="0962EB9E" w14:textId="77777777" w:rsidR="009C4BCD" w:rsidRPr="001226A4" w:rsidRDefault="009C4BCD">
      <w:pPr>
        <w:pStyle w:val="Corpodetexto"/>
        <w:spacing w:before="1"/>
        <w:rPr>
          <w:sz w:val="24"/>
          <w:lang w:val="pt-BR"/>
        </w:rPr>
      </w:pPr>
    </w:p>
    <w:p w14:paraId="32F5B2FD" w14:textId="6950D4E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  <w:r w:rsidR="003F57EC">
        <w:t xml:space="preserve"> UNITÁRIOS</w:t>
      </w:r>
    </w:p>
    <w:p w14:paraId="16E05C4B" w14:textId="77777777" w:rsidR="009C4BCD" w:rsidRDefault="009C4BCD">
      <w:pPr>
        <w:pStyle w:val="Corpodetexto"/>
        <w:spacing w:before="10"/>
        <w:rPr>
          <w:b/>
          <w:sz w:val="21"/>
        </w:rPr>
      </w:pPr>
    </w:p>
    <w:p w14:paraId="37B6782D" w14:textId="100611FB" w:rsidR="003F57EC" w:rsidRDefault="000258CB" w:rsidP="000258CB">
      <w:pPr>
        <w:pStyle w:val="NormalWeb"/>
        <w:spacing w:line="360" w:lineRule="auto"/>
        <w:ind w:left="977"/>
      </w:pPr>
      <w:r>
        <w:rPr>
          <w:rFonts w:ascii="Calibri" w:hAnsi="Calibri" w:cs="Calibri"/>
          <w:sz w:val="22"/>
          <w:szCs w:val="22"/>
        </w:rPr>
        <w:t xml:space="preserve">Nosso </w:t>
      </w:r>
      <w:proofErr w:type="spellStart"/>
      <w:r>
        <w:rPr>
          <w:rFonts w:ascii="Calibri" w:hAnsi="Calibri" w:cs="Calibri"/>
          <w:sz w:val="22"/>
          <w:szCs w:val="22"/>
        </w:rPr>
        <w:t>preço</w:t>
      </w:r>
      <w:proofErr w:type="spellEnd"/>
      <w:r>
        <w:rPr>
          <w:rFonts w:ascii="Calibri" w:hAnsi="Calibri" w:cs="Calibri"/>
          <w:sz w:val="22"/>
          <w:szCs w:val="22"/>
        </w:rPr>
        <w:t xml:space="preserve"> total para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isolamento térmico é de </w:t>
      </w:r>
      <w:r>
        <w:rPr>
          <w:rFonts w:ascii="Calibri" w:hAnsi="Calibri" w:cs="Calibri"/>
          <w:b/>
          <w:bCs/>
          <w:sz w:val="22"/>
          <w:szCs w:val="22"/>
        </w:rPr>
        <w:t xml:space="preserve">R$ </w:t>
      </w:r>
      <w:r w:rsidR="00133C46">
        <w:rPr>
          <w:rFonts w:ascii="Calibri" w:hAnsi="Calibri" w:cs="Calibri"/>
          <w:b/>
          <w:bCs/>
          <w:sz w:val="22"/>
          <w:szCs w:val="22"/>
        </w:rPr>
        <w:t>6.500,00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133C46">
        <w:rPr>
          <w:rFonts w:ascii="Calibri" w:hAnsi="Calibri" w:cs="Calibri"/>
          <w:sz w:val="22"/>
          <w:szCs w:val="22"/>
        </w:rPr>
        <w:t>seis</w:t>
      </w:r>
      <w:r>
        <w:rPr>
          <w:rFonts w:ascii="Calibri" w:hAnsi="Calibri" w:cs="Calibri"/>
          <w:sz w:val="22"/>
          <w:szCs w:val="22"/>
        </w:rPr>
        <w:t xml:space="preserve"> mil e </w:t>
      </w:r>
      <w:r w:rsidR="00133C46">
        <w:rPr>
          <w:rFonts w:ascii="Calibri" w:hAnsi="Calibri" w:cs="Calibri"/>
          <w:sz w:val="22"/>
          <w:szCs w:val="22"/>
        </w:rPr>
        <w:t>quinhentos</w:t>
      </w:r>
      <w:r>
        <w:rPr>
          <w:rFonts w:ascii="Calibri" w:hAnsi="Calibri" w:cs="Calibri"/>
          <w:sz w:val="22"/>
          <w:szCs w:val="22"/>
        </w:rPr>
        <w:t xml:space="preserve"> reais)</w:t>
      </w:r>
      <w:r w:rsidR="00133C46">
        <w:rPr>
          <w:rFonts w:ascii="Calibri" w:hAnsi="Calibri" w:cs="Calibri"/>
          <w:sz w:val="22"/>
          <w:szCs w:val="22"/>
        </w:rPr>
        <w:t>.</w:t>
      </w:r>
    </w:p>
    <w:p w14:paraId="54A1AA00" w14:textId="77777777" w:rsidR="003F57EC" w:rsidRDefault="003F57EC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340FA3EE" w:rsidR="009C4BCD" w:rsidRDefault="00133C46">
      <w:pPr>
        <w:pStyle w:val="Corpodetexto"/>
        <w:ind w:left="978" w:right="861"/>
      </w:pPr>
      <w:r>
        <w:t>01 dia</w:t>
      </w:r>
    </w:p>
    <w:p w14:paraId="0B1B23CA" w14:textId="77777777" w:rsidR="00255658" w:rsidRDefault="00255658">
      <w:pPr>
        <w:pStyle w:val="Corpodetexto"/>
        <w:ind w:left="978" w:right="861"/>
      </w:pPr>
    </w:p>
    <w:p w14:paraId="68FCA347" w14:textId="435A7F45" w:rsidR="009C4BCD" w:rsidRDefault="009C4BCD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04EC490D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77BB347D" w14:textId="63D98529" w:rsidR="003F57EC" w:rsidRDefault="003F57EC">
      <w:pPr>
        <w:pStyle w:val="Corpodetexto"/>
        <w:spacing w:before="195" w:after="17" w:line="360" w:lineRule="auto"/>
        <w:ind w:left="978" w:right="44"/>
      </w:pPr>
    </w:p>
    <w:p w14:paraId="2AD66983" w14:textId="2D32D297" w:rsidR="003F57EC" w:rsidRDefault="003F57EC">
      <w:pPr>
        <w:pStyle w:val="Corpodetexto"/>
        <w:spacing w:before="195" w:after="17" w:line="360" w:lineRule="auto"/>
        <w:ind w:left="978" w:right="44"/>
      </w:pPr>
      <w:r>
        <w:t>Atenciosamente,</w:t>
      </w:r>
    </w:p>
    <w:p w14:paraId="11C5A5D4" w14:textId="3D731B00" w:rsidR="003F57EC" w:rsidRDefault="00133C46" w:rsidP="00133C46">
      <w:pPr>
        <w:pStyle w:val="Corpodetexto"/>
        <w:spacing w:before="195" w:after="17"/>
        <w:ind w:left="978" w:right="44"/>
        <w:rPr>
          <w:b/>
          <w:bCs/>
        </w:rPr>
      </w:pPr>
      <w:r>
        <w:rPr>
          <w:b/>
          <w:bCs/>
        </w:rPr>
        <w:t>Wilian Fernandes</w:t>
      </w:r>
    </w:p>
    <w:p w14:paraId="34B0C50C" w14:textId="7F709CDD" w:rsidR="00133C46" w:rsidRPr="003F57EC" w:rsidRDefault="00133C46" w:rsidP="00133C46">
      <w:pPr>
        <w:pStyle w:val="Corpodetexto"/>
        <w:spacing w:before="195" w:after="17"/>
        <w:ind w:left="978" w:right="44"/>
        <w:rPr>
          <w:b/>
          <w:bCs/>
        </w:rPr>
      </w:pPr>
      <w:r>
        <w:rPr>
          <w:b/>
          <w:bCs/>
        </w:rPr>
        <w:t>Engenheiro Mecânico</w:t>
      </w:r>
    </w:p>
    <w:p w14:paraId="19DFAFF7" w14:textId="37EBB193" w:rsidR="009C4BCD" w:rsidRDefault="009C4BCD">
      <w:pPr>
        <w:pStyle w:val="Corpodetexto"/>
        <w:ind w:left="100"/>
        <w:rPr>
          <w:sz w:val="20"/>
        </w:rPr>
      </w:pPr>
    </w:p>
    <w:p w14:paraId="73FD4094" w14:textId="77777777" w:rsidR="009C4BCD" w:rsidRDefault="009C4BCD">
      <w:pPr>
        <w:rPr>
          <w:sz w:val="20"/>
        </w:rPr>
      </w:pPr>
    </w:p>
    <w:p w14:paraId="754C480D" w14:textId="77777777" w:rsidR="00D2433D" w:rsidRDefault="00D2433D">
      <w:pPr>
        <w:rPr>
          <w:sz w:val="20"/>
        </w:rPr>
      </w:pPr>
    </w:p>
    <w:p w14:paraId="44D438DE" w14:textId="77777777" w:rsidR="00D2433D" w:rsidRDefault="00D2433D">
      <w:pPr>
        <w:rPr>
          <w:sz w:val="20"/>
        </w:rPr>
      </w:pPr>
    </w:p>
    <w:p w14:paraId="66240244" w14:textId="2CBB1FB3" w:rsidR="009C4BCD" w:rsidRDefault="00360F35" w:rsidP="00360F35">
      <w:pPr>
        <w:rPr>
          <w:sz w:val="20"/>
        </w:rPr>
      </w:pPr>
      <w:r>
        <w:rPr>
          <w:sz w:val="20"/>
        </w:rPr>
        <w:br w:type="textWrapping" w:clear="all"/>
      </w:r>
    </w:p>
    <w:p w14:paraId="0E77CC30" w14:textId="064E4C97" w:rsidR="009C4BCD" w:rsidRDefault="009C4BCD">
      <w:pPr>
        <w:pStyle w:val="Corpodetexto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232580D1" w14:textId="021BD060" w:rsidR="009C4BCD" w:rsidRDefault="009C4BCD" w:rsidP="00D563D7">
      <w:pPr>
        <w:pStyle w:val="Corpodetexto"/>
        <w:jc w:val="center"/>
        <w:rPr>
          <w:sz w:val="20"/>
        </w:rPr>
      </w:pPr>
    </w:p>
    <w:p w14:paraId="4452C857" w14:textId="77777777" w:rsidR="00D563D7" w:rsidRDefault="00D563D7"/>
    <w:p w14:paraId="161E34AE" w14:textId="3B6B7DD1" w:rsidR="00D563D7" w:rsidRDefault="00D563D7" w:rsidP="00D563D7">
      <w:pPr>
        <w:jc w:val="center"/>
      </w:pPr>
    </w:p>
    <w:p w14:paraId="4F74D06C" w14:textId="24058FDA" w:rsidR="006A4EDF" w:rsidRDefault="006A4EDF" w:rsidP="00D563D7">
      <w:pPr>
        <w:jc w:val="center"/>
      </w:pPr>
    </w:p>
    <w:p w14:paraId="1316ECA4" w14:textId="25C67E97" w:rsidR="006A4EDF" w:rsidRDefault="006A4EDF" w:rsidP="00D563D7">
      <w:pPr>
        <w:jc w:val="center"/>
      </w:pPr>
    </w:p>
    <w:sectPr w:rsidR="006A4EDF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BBA9" w14:textId="77777777" w:rsidR="00070587" w:rsidRDefault="00070587">
      <w:r>
        <w:separator/>
      </w:r>
    </w:p>
  </w:endnote>
  <w:endnote w:type="continuationSeparator" w:id="0">
    <w:p w14:paraId="7A38E277" w14:textId="77777777" w:rsidR="00070587" w:rsidRDefault="0007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555D" w14:textId="77777777" w:rsidR="00070587" w:rsidRDefault="00070587">
      <w:r>
        <w:separator/>
      </w:r>
    </w:p>
  </w:footnote>
  <w:footnote w:type="continuationSeparator" w:id="0">
    <w:p w14:paraId="6324B107" w14:textId="77777777" w:rsidR="00070587" w:rsidRDefault="0007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880ADB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5367" w:dyaOrig="1295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pt;height:27.7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98529103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B19"/>
    <w:multiLevelType w:val="multilevel"/>
    <w:tmpl w:val="7C7E5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D0A2E"/>
    <w:multiLevelType w:val="multilevel"/>
    <w:tmpl w:val="79C4D230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ascii="Calibri" w:hAnsi="Calibri" w:cs="Calibri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1"/>
  </w:num>
  <w:num w:numId="2" w16cid:durableId="98947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8CB"/>
    <w:rsid w:val="00042A06"/>
    <w:rsid w:val="000509E0"/>
    <w:rsid w:val="00070587"/>
    <w:rsid w:val="00104E3B"/>
    <w:rsid w:val="001226A4"/>
    <w:rsid w:val="00132B8B"/>
    <w:rsid w:val="00133C46"/>
    <w:rsid w:val="00167490"/>
    <w:rsid w:val="001A3A77"/>
    <w:rsid w:val="001D19AD"/>
    <w:rsid w:val="001E5ADC"/>
    <w:rsid w:val="00255658"/>
    <w:rsid w:val="002A1B06"/>
    <w:rsid w:val="002D6BBA"/>
    <w:rsid w:val="00360F35"/>
    <w:rsid w:val="003F57EC"/>
    <w:rsid w:val="00403FC5"/>
    <w:rsid w:val="0042796B"/>
    <w:rsid w:val="004316EC"/>
    <w:rsid w:val="00490DB9"/>
    <w:rsid w:val="00495FC0"/>
    <w:rsid w:val="004A6F09"/>
    <w:rsid w:val="004B6B31"/>
    <w:rsid w:val="004F2268"/>
    <w:rsid w:val="00515924"/>
    <w:rsid w:val="006961C4"/>
    <w:rsid w:val="006A4EDF"/>
    <w:rsid w:val="007820DA"/>
    <w:rsid w:val="007A7910"/>
    <w:rsid w:val="007B7E70"/>
    <w:rsid w:val="00880ADB"/>
    <w:rsid w:val="00883FC9"/>
    <w:rsid w:val="008A16E7"/>
    <w:rsid w:val="008C3235"/>
    <w:rsid w:val="009A005B"/>
    <w:rsid w:val="009C103E"/>
    <w:rsid w:val="009C4BCD"/>
    <w:rsid w:val="00B0228A"/>
    <w:rsid w:val="00B63C4D"/>
    <w:rsid w:val="00B95BE8"/>
    <w:rsid w:val="00CA1A4C"/>
    <w:rsid w:val="00CC3956"/>
    <w:rsid w:val="00CD2E83"/>
    <w:rsid w:val="00CD3A67"/>
    <w:rsid w:val="00D2433D"/>
    <w:rsid w:val="00D5542A"/>
    <w:rsid w:val="00D563D7"/>
    <w:rsid w:val="00DA4402"/>
    <w:rsid w:val="00DA74A9"/>
    <w:rsid w:val="00DD442E"/>
    <w:rsid w:val="00DF69BE"/>
    <w:rsid w:val="00EA4DDA"/>
    <w:rsid w:val="00EB6A2B"/>
    <w:rsid w:val="00F872CC"/>
    <w:rsid w:val="00F96A59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3C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1226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3C46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Risoterm - Gabriel</cp:lastModifiedBy>
  <cp:revision>4</cp:revision>
  <cp:lastPrinted>2025-01-16T13:38:00Z</cp:lastPrinted>
  <dcterms:created xsi:type="dcterms:W3CDTF">2025-01-16T12:38:00Z</dcterms:created>
  <dcterms:modified xsi:type="dcterms:W3CDTF">2025-01-16T13:38:00Z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