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75" w:rsidRDefault="00836514">
      <w:pPr>
        <w:spacing w:line="481" w:lineRule="auto"/>
        <w:ind w:left="1" w:firstLine="4357"/>
      </w:pPr>
      <w:bookmarkStart w:id="0" w:name="_GoBack"/>
      <w:bookmarkEnd w:id="0"/>
      <w:r>
        <w:t>Lauro</w:t>
      </w:r>
      <w:r>
        <w:t xml:space="preserve"> </w:t>
      </w:r>
      <w:r>
        <w:t>de</w:t>
      </w:r>
      <w:r>
        <w:t xml:space="preserve"> </w:t>
      </w:r>
      <w:r>
        <w:t>Freitas</w:t>
      </w:r>
      <w:r>
        <w:t xml:space="preserve"> </w:t>
      </w:r>
      <w:r>
        <w:t>(BA),</w:t>
      </w:r>
      <w:r>
        <w:t xml:space="preserve"> </w:t>
      </w:r>
      <w:r>
        <w:t>24</w:t>
      </w:r>
      <w:r>
        <w:t xml:space="preserve"> </w:t>
      </w:r>
      <w:r>
        <w:t>de</w:t>
      </w:r>
      <w:r>
        <w:t xml:space="preserve"> </w:t>
      </w:r>
      <w:r>
        <w:t>setembro</w:t>
      </w:r>
      <w:r>
        <w:t xml:space="preserve"> </w:t>
      </w:r>
      <w:r>
        <w:t>de</w:t>
      </w:r>
      <w:r>
        <w:t xml:space="preserve"> </w:t>
      </w:r>
      <w:r>
        <w:t>2019</w:t>
      </w:r>
      <w:r>
        <w:t xml:space="preserve"> </w:t>
      </w:r>
      <w:r>
        <w:t>À</w:t>
      </w:r>
      <w:r>
        <w:t xml:space="preserve"> </w:t>
      </w:r>
    </w:p>
    <w:p w:rsidR="00674175" w:rsidRDefault="00836514">
      <w:pPr>
        <w:pStyle w:val="Ttulo1"/>
      </w:pPr>
      <w:r>
        <w:t>PARANAPANEMA</w:t>
      </w:r>
      <w:r>
        <w:t xml:space="preserve"> </w:t>
      </w:r>
      <w:r>
        <w:t>S/A</w:t>
      </w:r>
      <w:r>
        <w:rPr>
          <w:b w:val="0"/>
        </w:rPr>
        <w:t xml:space="preserve"> </w:t>
      </w:r>
    </w:p>
    <w:p w:rsidR="00674175" w:rsidRDefault="00836514">
      <w:r>
        <w:t>Via</w:t>
      </w:r>
      <w:r>
        <w:t xml:space="preserve"> </w:t>
      </w:r>
      <w:r>
        <w:t>do</w:t>
      </w:r>
      <w:r>
        <w:t xml:space="preserve"> </w:t>
      </w:r>
      <w:r>
        <w:t>Cobre,</w:t>
      </w:r>
      <w:r>
        <w:t xml:space="preserve"> </w:t>
      </w:r>
      <w:r>
        <w:t>n.°</w:t>
      </w:r>
      <w:r>
        <w:t xml:space="preserve"> </w:t>
      </w:r>
      <w:r>
        <w:t>3.700</w:t>
      </w:r>
      <w:r>
        <w:t xml:space="preserve">    </w:t>
      </w:r>
    </w:p>
    <w:p w:rsidR="00674175" w:rsidRDefault="00836514">
      <w:r>
        <w:t>Área</w:t>
      </w:r>
      <w:r>
        <w:t xml:space="preserve"> </w:t>
      </w:r>
      <w:r>
        <w:t>Industrial</w:t>
      </w:r>
      <w:r>
        <w:t xml:space="preserve"> </w:t>
      </w:r>
      <w:r>
        <w:t>Oeste,</w:t>
      </w:r>
      <w:r>
        <w:t xml:space="preserve"> </w:t>
      </w:r>
      <w:r>
        <w:t>COPEC</w:t>
      </w:r>
      <w:r>
        <w:t xml:space="preserve"> </w:t>
      </w:r>
    </w:p>
    <w:p w:rsidR="00674175" w:rsidRDefault="00836514">
      <w:r>
        <w:t>Dias</w:t>
      </w:r>
      <w:r>
        <w:t xml:space="preserve"> </w:t>
      </w:r>
      <w:r>
        <w:t>D’Ávila</w:t>
      </w:r>
      <w:r>
        <w:t xml:space="preserve"> ‐ </w:t>
      </w:r>
      <w:r>
        <w:t>Bahia</w:t>
      </w:r>
      <w:r>
        <w:t xml:space="preserve"> ‐ </w:t>
      </w:r>
      <w:r>
        <w:t>Brasil</w:t>
      </w:r>
      <w:r>
        <w:t xml:space="preserve"> </w:t>
      </w:r>
    </w:p>
    <w:p w:rsidR="00674175" w:rsidRDefault="00836514">
      <w:pPr>
        <w:spacing w:after="270"/>
      </w:pPr>
      <w:r>
        <w:t>CEP:</w:t>
      </w:r>
      <w:r>
        <w:t xml:space="preserve"> </w:t>
      </w:r>
      <w:r>
        <w:t>13.412</w:t>
      </w:r>
      <w:r>
        <w:t>‐</w:t>
      </w:r>
      <w:r>
        <w:t>901.</w:t>
      </w:r>
      <w:r>
        <w:t xml:space="preserve"> </w:t>
      </w:r>
    </w:p>
    <w:p w:rsidR="00674175" w:rsidRDefault="00836514">
      <w:pPr>
        <w:pStyle w:val="Ttulo2"/>
        <w:spacing w:after="231" w:line="259" w:lineRule="auto"/>
        <w:ind w:left="1" w:firstLine="0"/>
        <w:jc w:val="left"/>
      </w:pPr>
      <w:r>
        <w:rPr>
          <w:b w:val="0"/>
          <w:sz w:val="24"/>
          <w:u w:val="single" w:color="000000"/>
        </w:rPr>
        <w:t xml:space="preserve">At.: </w:t>
      </w:r>
      <w:r>
        <w:rPr>
          <w:b w:val="0"/>
          <w:u w:val="single" w:color="000000"/>
        </w:rPr>
        <w:t>Sr. Diego Orge</w:t>
      </w:r>
      <w:r>
        <w:rPr>
          <w:b w:val="0"/>
        </w:rPr>
        <w:t xml:space="preserve"> </w:t>
      </w:r>
      <w:r>
        <w:rPr>
          <w:b w:val="0"/>
          <w:sz w:val="24"/>
          <w:u w:val="single" w:color="000000"/>
        </w:rPr>
        <w:t xml:space="preserve">Ref.: </w:t>
      </w:r>
      <w:r>
        <w:rPr>
          <w:b w:val="0"/>
          <w:u w:val="single" w:color="000000"/>
        </w:rPr>
        <w:t xml:space="preserve">Projeção Pneumática de Concreto Refratário no Forno de </w:t>
      </w:r>
      <w:r>
        <w:rPr>
          <w:b w:val="0"/>
          <w:u w:val="single" w:color="000000"/>
        </w:rPr>
        <w:t>Refino FO‐542/01</w:t>
      </w:r>
      <w:r>
        <w:rPr>
          <w:b w:val="0"/>
        </w:rPr>
        <w:t xml:space="preserve"> </w:t>
      </w:r>
    </w:p>
    <w:p w:rsidR="00674175" w:rsidRDefault="00836514">
      <w:pPr>
        <w:spacing w:after="270"/>
      </w:pPr>
      <w:r>
        <w:t>Prezado</w:t>
      </w:r>
      <w:r>
        <w:t xml:space="preserve"> </w:t>
      </w:r>
      <w:r>
        <w:t>(s)</w:t>
      </w:r>
      <w:r>
        <w:t xml:space="preserve"> </w:t>
      </w:r>
      <w:r>
        <w:t>Senhor</w:t>
      </w:r>
      <w:r>
        <w:t xml:space="preserve"> </w:t>
      </w:r>
      <w:r>
        <w:t>(es):</w:t>
      </w:r>
      <w:r>
        <w:t xml:space="preserve"> </w:t>
      </w:r>
    </w:p>
    <w:p w:rsidR="00674175" w:rsidRDefault="00836514">
      <w:pPr>
        <w:spacing w:after="528"/>
      </w:pPr>
      <w:r>
        <w:t>Conforme</w:t>
      </w:r>
      <w:r>
        <w:t xml:space="preserve"> </w:t>
      </w:r>
      <w:r>
        <w:t>solicitação</w:t>
      </w:r>
      <w:r>
        <w:t xml:space="preserve"> </w:t>
      </w:r>
      <w:r>
        <w:t>de</w:t>
      </w:r>
      <w:r>
        <w:t xml:space="preserve"> </w:t>
      </w:r>
      <w:r>
        <w:t>V.Sa.,</w:t>
      </w:r>
      <w:r>
        <w:t xml:space="preserve"> </w:t>
      </w:r>
      <w:r>
        <w:t>estamos</w:t>
      </w:r>
      <w:r>
        <w:t xml:space="preserve"> </w:t>
      </w:r>
      <w:r>
        <w:t>encaminhando</w:t>
      </w:r>
      <w:r>
        <w:t>‐</w:t>
      </w:r>
      <w:r>
        <w:t>lhe</w:t>
      </w:r>
      <w:r>
        <w:t xml:space="preserve"> </w:t>
      </w:r>
      <w:r>
        <w:t>nossa</w:t>
      </w:r>
      <w:r>
        <w:t xml:space="preserve"> </w:t>
      </w:r>
      <w:r>
        <w:t>proposta</w:t>
      </w:r>
      <w:r>
        <w:t xml:space="preserve"> </w:t>
      </w:r>
      <w:r>
        <w:rPr>
          <w:b/>
          <w:sz w:val="24"/>
        </w:rPr>
        <w:t xml:space="preserve">PC‐978‐J/19 </w:t>
      </w:r>
      <w:r>
        <w:t>para</w:t>
      </w:r>
      <w:r>
        <w:t xml:space="preserve"> </w:t>
      </w:r>
      <w:r>
        <w:t>prestação</w:t>
      </w:r>
      <w:r>
        <w:t xml:space="preserve"> </w:t>
      </w:r>
      <w:r>
        <w:t>dos</w:t>
      </w:r>
      <w:r>
        <w:t xml:space="preserve"> </w:t>
      </w:r>
      <w:r>
        <w:t>serviços,</w:t>
      </w:r>
      <w:r>
        <w:t xml:space="preserve"> </w:t>
      </w:r>
      <w:r>
        <w:t>de</w:t>
      </w:r>
      <w:r>
        <w:t xml:space="preserve"> </w:t>
      </w:r>
      <w:r>
        <w:t>acordo</w:t>
      </w:r>
      <w:r>
        <w:t xml:space="preserve"> </w:t>
      </w:r>
      <w:r>
        <w:t>com</w:t>
      </w:r>
      <w:r>
        <w:t xml:space="preserve"> </w:t>
      </w:r>
      <w:r>
        <w:t>o</w:t>
      </w:r>
      <w:r>
        <w:t xml:space="preserve"> </w:t>
      </w:r>
      <w:r>
        <w:t>seguinte:</w:t>
      </w:r>
      <w:r>
        <w:t xml:space="preserve"> </w:t>
      </w:r>
    </w:p>
    <w:p w:rsidR="00674175" w:rsidRDefault="00836514">
      <w:pPr>
        <w:pStyle w:val="Ttulo2"/>
        <w:ind w:left="-4"/>
      </w:pPr>
      <w:r>
        <w:t>1. OBJETIVO</w:t>
      </w:r>
    </w:p>
    <w:p w:rsidR="00674175" w:rsidRDefault="00836514">
      <w:r>
        <w:t>A</w:t>
      </w:r>
      <w:r>
        <w:t xml:space="preserve"> </w:t>
      </w:r>
      <w:r>
        <w:t>presente</w:t>
      </w:r>
      <w:r>
        <w:t xml:space="preserve"> </w:t>
      </w:r>
      <w:r>
        <w:t>proposta</w:t>
      </w:r>
      <w:r>
        <w:t xml:space="preserve"> </w:t>
      </w:r>
      <w:r>
        <w:t>tem</w:t>
      </w:r>
      <w:r>
        <w:t xml:space="preserve"> </w:t>
      </w:r>
      <w:r>
        <w:t>por</w:t>
      </w:r>
      <w:r>
        <w:t xml:space="preserve"> </w:t>
      </w:r>
      <w:r>
        <w:t>objetivo</w:t>
      </w:r>
      <w:r>
        <w:t xml:space="preserve"> </w:t>
      </w:r>
      <w:r>
        <w:t>a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construção</w:t>
      </w:r>
      <w:r>
        <w:t xml:space="preserve"> </w:t>
      </w:r>
      <w:r>
        <w:t>civil</w:t>
      </w:r>
      <w:r>
        <w:t xml:space="preserve"> </w:t>
      </w:r>
      <w:r>
        <w:t>para</w:t>
      </w:r>
      <w:r>
        <w:t xml:space="preserve"> </w:t>
      </w:r>
    </w:p>
    <w:p w:rsidR="00674175" w:rsidRDefault="00836514">
      <w:pPr>
        <w:spacing w:after="26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1081278</wp:posOffset>
            </wp:positionH>
            <wp:positionV relativeFrom="page">
              <wp:posOffset>603504</wp:posOffset>
            </wp:positionV>
            <wp:extent cx="1880616" cy="4572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1079754</wp:posOffset>
            </wp:positionH>
            <wp:positionV relativeFrom="page">
              <wp:posOffset>9155430</wp:posOffset>
            </wp:positionV>
            <wp:extent cx="5375910" cy="948690"/>
            <wp:effectExtent l="0" t="0" r="0" b="0"/>
            <wp:wrapTopAndBottom/>
            <wp:docPr id="488" name="Picture 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Picture 4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591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Projeção</w:t>
      </w:r>
      <w:r>
        <w:t xml:space="preserve"> </w:t>
      </w:r>
      <w:r>
        <w:t>Pneumática</w:t>
      </w:r>
      <w:r>
        <w:t xml:space="preserve"> </w:t>
      </w:r>
      <w:r>
        <w:t>de</w:t>
      </w:r>
      <w:r>
        <w:t xml:space="preserve"> </w:t>
      </w:r>
      <w:r>
        <w:t>Concreto</w:t>
      </w:r>
      <w:r>
        <w:t xml:space="preserve"> </w:t>
      </w:r>
      <w:r>
        <w:t>Refratário</w:t>
      </w:r>
      <w:r>
        <w:t xml:space="preserve"> </w:t>
      </w:r>
      <w:r>
        <w:t>no</w:t>
      </w:r>
      <w:r>
        <w:t xml:space="preserve"> </w:t>
      </w:r>
      <w:r>
        <w:t>Forno</w:t>
      </w:r>
      <w:r>
        <w:t xml:space="preserve"> </w:t>
      </w:r>
      <w:r>
        <w:t>de</w:t>
      </w:r>
      <w:r>
        <w:t xml:space="preserve"> </w:t>
      </w:r>
      <w:r>
        <w:t>Refino</w:t>
      </w:r>
      <w:r>
        <w:t xml:space="preserve"> </w:t>
      </w:r>
      <w:r>
        <w:t>FO</w:t>
      </w:r>
      <w:r>
        <w:t>‐</w:t>
      </w:r>
      <w:r>
        <w:t>542/01,</w:t>
      </w:r>
      <w:r>
        <w:t xml:space="preserve"> </w:t>
      </w:r>
      <w:r>
        <w:t>no</w:t>
      </w:r>
      <w:r>
        <w:t xml:space="preserve"> </w:t>
      </w:r>
      <w:r>
        <w:t>âmbito</w:t>
      </w:r>
      <w:r>
        <w:t xml:space="preserve"> </w:t>
      </w:r>
      <w:r>
        <w:t>da</w:t>
      </w:r>
      <w:r>
        <w:t xml:space="preserve"> </w:t>
      </w:r>
      <w:r>
        <w:t>Paranapanema,</w:t>
      </w:r>
      <w:r>
        <w:t xml:space="preserve"> </w:t>
      </w:r>
      <w:r>
        <w:t>localizada</w:t>
      </w:r>
      <w:r>
        <w:t xml:space="preserve"> </w:t>
      </w:r>
      <w:r>
        <w:t>em</w:t>
      </w:r>
      <w:r>
        <w:t xml:space="preserve"> </w:t>
      </w:r>
      <w:r>
        <w:t>Dias</w:t>
      </w:r>
      <w:r>
        <w:t xml:space="preserve"> </w:t>
      </w:r>
      <w:r>
        <w:t>D’Ávila,</w:t>
      </w:r>
      <w:r>
        <w:t xml:space="preserve"> </w:t>
      </w:r>
      <w:r>
        <w:t>Bahia.</w:t>
      </w:r>
      <w:r>
        <w:t xml:space="preserve"> </w:t>
      </w:r>
    </w:p>
    <w:p w:rsidR="00674175" w:rsidRDefault="00836514">
      <w:pPr>
        <w:pStyle w:val="Ttulo2"/>
        <w:ind w:left="-4"/>
      </w:pPr>
      <w:r>
        <w:t>2. OBRIGAÇÕES</w:t>
      </w:r>
      <w:r>
        <w:t xml:space="preserve"> </w:t>
      </w:r>
      <w:r>
        <w:t>DA</w:t>
      </w:r>
      <w:r>
        <w:t xml:space="preserve"> </w:t>
      </w:r>
      <w:r>
        <w:t>RISOTERM</w:t>
      </w:r>
    </w:p>
    <w:p w:rsidR="00674175" w:rsidRDefault="00836514">
      <w:pPr>
        <w:spacing w:after="275"/>
        <w:ind w:left="697" w:hanging="425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>Fornecer</w:t>
      </w:r>
      <w:r>
        <w:t xml:space="preserve"> </w:t>
      </w:r>
      <w:r>
        <w:t>toda</w:t>
      </w:r>
      <w:r>
        <w:t xml:space="preserve"> </w:t>
      </w:r>
      <w:r>
        <w:t>mão</w:t>
      </w:r>
      <w:r>
        <w:t xml:space="preserve"> </w:t>
      </w:r>
      <w:r>
        <w:t>de</w:t>
      </w:r>
      <w:r>
        <w:t xml:space="preserve"> </w:t>
      </w:r>
      <w:r>
        <w:t>obra</w:t>
      </w:r>
      <w:r>
        <w:t xml:space="preserve"> </w:t>
      </w:r>
      <w:r>
        <w:t>especializada,</w:t>
      </w:r>
      <w:r>
        <w:t xml:space="preserve"> </w:t>
      </w:r>
      <w:r>
        <w:t>com</w:t>
      </w:r>
      <w:r>
        <w:t xml:space="preserve"> </w:t>
      </w:r>
      <w:r>
        <w:t>devidos</w:t>
      </w:r>
      <w:r>
        <w:t xml:space="preserve"> </w:t>
      </w:r>
      <w:r>
        <w:t>ASO´s</w:t>
      </w:r>
      <w:r>
        <w:t xml:space="preserve"> </w:t>
      </w:r>
      <w:r>
        <w:t>e</w:t>
      </w:r>
      <w:r>
        <w:t xml:space="preserve"> </w:t>
      </w:r>
      <w:r>
        <w:t>treinamento</w:t>
      </w:r>
      <w:r>
        <w:t xml:space="preserve"> </w:t>
      </w:r>
      <w:r>
        <w:t>de</w:t>
      </w:r>
      <w:r>
        <w:t xml:space="preserve"> </w:t>
      </w:r>
      <w:r>
        <w:t>NR</w:t>
      </w:r>
      <w:r>
        <w:t>‐</w:t>
      </w:r>
      <w:r>
        <w:t>35 a</w:t>
      </w:r>
      <w:r>
        <w:t xml:space="preserve"> </w:t>
      </w:r>
      <w:r>
        <w:t>fim</w:t>
      </w:r>
      <w:r>
        <w:t xml:space="preserve"> </w:t>
      </w:r>
      <w:r>
        <w:t>de</w:t>
      </w:r>
      <w:r>
        <w:t xml:space="preserve"> </w:t>
      </w:r>
      <w:r>
        <w:t>executar</w:t>
      </w:r>
      <w:r>
        <w:t xml:space="preserve"> </w:t>
      </w:r>
      <w:r>
        <w:t>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modo</w:t>
      </w:r>
      <w:r>
        <w:t xml:space="preserve"> </w:t>
      </w:r>
      <w:r>
        <w:t>completo</w:t>
      </w:r>
      <w:r>
        <w:t xml:space="preserve"> </w:t>
      </w:r>
      <w:r>
        <w:t>e</w:t>
      </w:r>
      <w:r>
        <w:t xml:space="preserve"> </w:t>
      </w:r>
      <w:r>
        <w:t>dentro</w:t>
      </w:r>
      <w:r>
        <w:t xml:space="preserve"> </w:t>
      </w:r>
      <w:r>
        <w:t>dos</w:t>
      </w:r>
      <w:r>
        <w:t xml:space="preserve"> </w:t>
      </w:r>
      <w:r>
        <w:t>padrões</w:t>
      </w:r>
      <w:r>
        <w:t xml:space="preserve"> </w:t>
      </w:r>
      <w:r>
        <w:t>de</w:t>
      </w:r>
      <w:r>
        <w:t xml:space="preserve"> </w:t>
      </w:r>
      <w:r>
        <w:t>qualidade</w:t>
      </w:r>
      <w:r>
        <w:t xml:space="preserve"> </w:t>
      </w:r>
      <w:r>
        <w:t>exigidos;</w:t>
      </w:r>
      <w:r>
        <w:t xml:space="preserve"> </w:t>
      </w:r>
    </w:p>
    <w:p w:rsidR="00674175" w:rsidRDefault="00836514">
      <w:pPr>
        <w:spacing w:after="236"/>
        <w:ind w:left="697" w:hanging="425"/>
      </w:pPr>
      <w:r>
        <w:t>2.2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>Responsabilizar</w:t>
      </w:r>
      <w:r>
        <w:t>‐</w:t>
      </w:r>
      <w:r>
        <w:t>se</w:t>
      </w:r>
      <w:r>
        <w:t xml:space="preserve"> </w:t>
      </w:r>
      <w:r>
        <w:t>por</w:t>
      </w:r>
      <w:r>
        <w:t xml:space="preserve"> </w:t>
      </w:r>
      <w:r>
        <w:t>todas</w:t>
      </w:r>
      <w:r>
        <w:t xml:space="preserve"> </w:t>
      </w:r>
      <w:r>
        <w:t>as</w:t>
      </w:r>
      <w:r>
        <w:t xml:space="preserve">  </w:t>
      </w:r>
      <w:r>
        <w:t>obrigações</w:t>
      </w:r>
      <w:r>
        <w:t xml:space="preserve">  </w:t>
      </w:r>
      <w:r>
        <w:t>da</w:t>
      </w:r>
      <w:r>
        <w:t xml:space="preserve">  </w:t>
      </w:r>
      <w:r>
        <w:t>legislação</w:t>
      </w:r>
      <w:r>
        <w:t xml:space="preserve">  </w:t>
      </w:r>
      <w:r>
        <w:t>trabalhista</w:t>
      </w:r>
      <w:r>
        <w:t xml:space="preserve">  </w:t>
      </w:r>
      <w:r>
        <w:t>e</w:t>
      </w:r>
      <w:r>
        <w:t xml:space="preserve">  </w:t>
      </w:r>
      <w:r>
        <w:t>previdência</w:t>
      </w:r>
      <w:r>
        <w:t xml:space="preserve"> </w:t>
      </w:r>
      <w:r>
        <w:t>social</w:t>
      </w:r>
      <w:r>
        <w:t xml:space="preserve"> </w:t>
      </w:r>
      <w:r>
        <w:t>referente</w:t>
      </w:r>
      <w:r>
        <w:t xml:space="preserve"> </w:t>
      </w:r>
      <w:r>
        <w:t>à</w:t>
      </w:r>
      <w:r>
        <w:t xml:space="preserve"> </w:t>
      </w:r>
      <w:r>
        <w:t>mão</w:t>
      </w:r>
      <w:r>
        <w:t xml:space="preserve"> </w:t>
      </w:r>
      <w:r>
        <w:t>de</w:t>
      </w:r>
      <w:r>
        <w:t xml:space="preserve"> </w:t>
      </w:r>
      <w:r>
        <w:t>obra</w:t>
      </w:r>
      <w:r>
        <w:t xml:space="preserve"> </w:t>
      </w:r>
      <w:r>
        <w:t>a</w:t>
      </w:r>
      <w:r>
        <w:t xml:space="preserve"> </w:t>
      </w:r>
      <w:r>
        <w:t>ser</w:t>
      </w:r>
      <w:r>
        <w:t xml:space="preserve"> </w:t>
      </w:r>
      <w:r>
        <w:t>utilizada</w:t>
      </w:r>
      <w:r>
        <w:t xml:space="preserve"> </w:t>
      </w:r>
      <w:r>
        <w:t>na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trabalhos.</w:t>
      </w:r>
      <w:r>
        <w:t xml:space="preserve"> </w:t>
      </w:r>
    </w:p>
    <w:p w:rsidR="00674175" w:rsidRDefault="00836514">
      <w:pPr>
        <w:spacing w:after="276"/>
        <w:ind w:left="696" w:hanging="424"/>
      </w:pPr>
      <w:r>
        <w:t>2.3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>Respeitar</w:t>
      </w:r>
      <w:r>
        <w:t xml:space="preserve"> </w:t>
      </w:r>
      <w:r>
        <w:t>e</w:t>
      </w:r>
      <w:r>
        <w:t xml:space="preserve"> </w:t>
      </w:r>
      <w:r>
        <w:t>cumprir</w:t>
      </w:r>
      <w:r>
        <w:t xml:space="preserve"> </w:t>
      </w:r>
      <w:r>
        <w:t>todas</w:t>
      </w:r>
      <w:r>
        <w:t xml:space="preserve"> </w:t>
      </w:r>
      <w:r>
        <w:t>as</w:t>
      </w:r>
      <w:r>
        <w:t xml:space="preserve"> </w:t>
      </w:r>
      <w:r>
        <w:t>normas</w:t>
      </w:r>
      <w:r>
        <w:t xml:space="preserve"> </w:t>
      </w:r>
      <w:r>
        <w:t>e</w:t>
      </w:r>
      <w:r>
        <w:t xml:space="preserve"> </w:t>
      </w:r>
      <w:r>
        <w:t>procedimentos</w:t>
      </w:r>
      <w:r>
        <w:t xml:space="preserve"> </w:t>
      </w:r>
      <w:r>
        <w:t>de</w:t>
      </w:r>
      <w:r>
        <w:t xml:space="preserve"> </w:t>
      </w:r>
      <w:r>
        <w:t>segurança</w:t>
      </w:r>
      <w:r>
        <w:t xml:space="preserve"> </w:t>
      </w:r>
      <w:r>
        <w:t>em</w:t>
      </w:r>
      <w:r>
        <w:t xml:space="preserve"> </w:t>
      </w:r>
      <w:r>
        <w:t>vigor,</w:t>
      </w:r>
      <w:r>
        <w:t xml:space="preserve"> </w:t>
      </w:r>
      <w:r>
        <w:t>vigentes</w:t>
      </w:r>
      <w:r>
        <w:t xml:space="preserve"> </w:t>
      </w:r>
      <w:r>
        <w:t>nas</w:t>
      </w:r>
      <w:r>
        <w:t xml:space="preserve"> </w:t>
      </w:r>
      <w:r>
        <w:t>dependências</w:t>
      </w:r>
      <w:r>
        <w:t xml:space="preserve"> </w:t>
      </w:r>
      <w:r>
        <w:t>da</w:t>
      </w:r>
      <w:r>
        <w:t xml:space="preserve"> </w:t>
      </w:r>
      <w:r>
        <w:t>PARANAPANEMA;</w:t>
      </w:r>
      <w:r>
        <w:t xml:space="preserve"> </w:t>
      </w:r>
    </w:p>
    <w:p w:rsidR="00674175" w:rsidRDefault="00836514">
      <w:pPr>
        <w:spacing w:after="291"/>
        <w:ind w:left="697" w:hanging="425"/>
      </w:pPr>
      <w:r>
        <w:t>2.4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>Manter</w:t>
      </w:r>
      <w:r>
        <w:t xml:space="preserve"> </w:t>
      </w:r>
      <w:r>
        <w:t>sempre</w:t>
      </w:r>
      <w:r>
        <w:t xml:space="preserve"> </w:t>
      </w:r>
      <w:r>
        <w:t>limpo,</w:t>
      </w:r>
      <w:r>
        <w:t xml:space="preserve"> </w:t>
      </w:r>
      <w:r>
        <w:t>ordenado</w:t>
      </w:r>
      <w:r>
        <w:t xml:space="preserve"> </w:t>
      </w:r>
      <w:r>
        <w:t>e</w:t>
      </w:r>
      <w:r>
        <w:t xml:space="preserve"> </w:t>
      </w:r>
      <w:r>
        <w:t>em</w:t>
      </w:r>
      <w:r>
        <w:t xml:space="preserve"> </w:t>
      </w:r>
      <w:r>
        <w:t>perfeitas</w:t>
      </w:r>
      <w:r>
        <w:t xml:space="preserve"> </w:t>
      </w:r>
      <w:r>
        <w:t>condições</w:t>
      </w:r>
      <w:r>
        <w:t xml:space="preserve"> </w:t>
      </w:r>
      <w:r>
        <w:t>de</w:t>
      </w:r>
      <w:r>
        <w:t xml:space="preserve"> </w:t>
      </w:r>
      <w:r>
        <w:t>segurança</w:t>
      </w:r>
      <w:r>
        <w:t xml:space="preserve"> </w:t>
      </w:r>
      <w:r>
        <w:t>os</w:t>
      </w:r>
      <w:r>
        <w:t xml:space="preserve"> </w:t>
      </w:r>
      <w:r>
        <w:t>seus</w:t>
      </w:r>
      <w:r>
        <w:t xml:space="preserve"> </w:t>
      </w:r>
      <w:r>
        <w:t>locais</w:t>
      </w:r>
      <w:r>
        <w:t xml:space="preserve"> </w:t>
      </w:r>
      <w:r>
        <w:t>de</w:t>
      </w:r>
      <w:r>
        <w:t xml:space="preserve"> </w:t>
      </w:r>
      <w:r>
        <w:t>trabalho;</w:t>
      </w:r>
      <w:r>
        <w:t xml:space="preserve"> </w:t>
      </w:r>
    </w:p>
    <w:p w:rsidR="00674175" w:rsidRDefault="00836514">
      <w:pPr>
        <w:spacing w:after="252"/>
        <w:ind w:left="711" w:hanging="568"/>
      </w:pPr>
      <w:r>
        <w:t>2.5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ab/>
      </w:r>
      <w:r>
        <w:t>Fornecimento</w:t>
      </w:r>
      <w:r>
        <w:t xml:space="preserve"> </w:t>
      </w:r>
      <w:r>
        <w:t>da</w:t>
      </w:r>
      <w:r>
        <w:t xml:space="preserve"> </w:t>
      </w:r>
      <w:r>
        <w:t>Máquina</w:t>
      </w:r>
      <w:r>
        <w:t xml:space="preserve"> </w:t>
      </w:r>
      <w:r>
        <w:t>de</w:t>
      </w:r>
      <w:r>
        <w:t xml:space="preserve"> </w:t>
      </w:r>
      <w:r>
        <w:t>Projeção</w:t>
      </w:r>
      <w:r>
        <w:t xml:space="preserve"> </w:t>
      </w:r>
      <w:r>
        <w:t>de</w:t>
      </w:r>
      <w:r>
        <w:t xml:space="preserve"> </w:t>
      </w:r>
      <w:r>
        <w:t>Concreto</w:t>
      </w:r>
      <w:r>
        <w:t xml:space="preserve"> </w:t>
      </w:r>
      <w:r>
        <w:t>Allentown</w:t>
      </w:r>
      <w:r>
        <w:t xml:space="preserve"> </w:t>
      </w:r>
      <w:r>
        <w:t>com</w:t>
      </w:r>
      <w:r>
        <w:t xml:space="preserve"> </w:t>
      </w:r>
      <w:r>
        <w:t>câmara</w:t>
      </w:r>
      <w:r>
        <w:t xml:space="preserve"> </w:t>
      </w:r>
      <w:r>
        <w:t>dupla</w:t>
      </w:r>
      <w:r>
        <w:t xml:space="preserve"> </w:t>
      </w:r>
      <w:r>
        <w:t>para</w:t>
      </w:r>
      <w:r>
        <w:t xml:space="preserve"> </w:t>
      </w:r>
      <w:r>
        <w:t>trabalhos</w:t>
      </w:r>
      <w:r>
        <w:t xml:space="preserve"> </w:t>
      </w:r>
      <w:r>
        <w:t>com</w:t>
      </w:r>
      <w:r>
        <w:t xml:space="preserve"> </w:t>
      </w:r>
      <w:r>
        <w:t>material</w:t>
      </w:r>
      <w:r>
        <w:t xml:space="preserve"> </w:t>
      </w:r>
      <w:r>
        <w:t>a</w:t>
      </w:r>
      <w:r>
        <w:t xml:space="preserve"> </w:t>
      </w:r>
      <w:r>
        <w:t>seco)</w:t>
      </w:r>
      <w:r>
        <w:t xml:space="preserve"> </w:t>
      </w:r>
      <w:r>
        <w:t>necessários</w:t>
      </w:r>
      <w:r>
        <w:t xml:space="preserve"> </w:t>
      </w:r>
      <w:r>
        <w:t>para</w:t>
      </w:r>
      <w:r>
        <w:t xml:space="preserve"> </w:t>
      </w:r>
      <w:r>
        <w:t>realização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Refratário;</w:t>
      </w:r>
      <w:r>
        <w:t xml:space="preserve"> </w:t>
      </w:r>
    </w:p>
    <w:p w:rsidR="00674175" w:rsidRDefault="00836514">
      <w:pPr>
        <w:tabs>
          <w:tab w:val="right" w:pos="8509"/>
        </w:tabs>
        <w:ind w:left="0" w:firstLine="0"/>
        <w:jc w:val="left"/>
      </w:pPr>
      <w:r>
        <w:lastRenderedPageBreak/>
        <w:t>2.6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ab/>
      </w:r>
      <w:r>
        <w:t>Fornecer</w:t>
      </w:r>
      <w:r>
        <w:t xml:space="preserve"> </w:t>
      </w:r>
      <w:r>
        <w:t>01</w:t>
      </w:r>
      <w:r>
        <w:t xml:space="preserve"> </w:t>
      </w:r>
      <w:r>
        <w:t>Aplicador</w:t>
      </w:r>
      <w:r>
        <w:t xml:space="preserve"> </w:t>
      </w:r>
      <w:r>
        <w:t>e</w:t>
      </w:r>
      <w:r>
        <w:t xml:space="preserve"> </w:t>
      </w:r>
      <w:r>
        <w:t>01</w:t>
      </w:r>
      <w:r>
        <w:t xml:space="preserve"> </w:t>
      </w:r>
      <w:r>
        <w:t>Operador</w:t>
      </w:r>
      <w:r>
        <w:t xml:space="preserve"> </w:t>
      </w:r>
      <w:r>
        <w:t>de</w:t>
      </w:r>
      <w:r>
        <w:t xml:space="preserve"> </w:t>
      </w:r>
      <w:r>
        <w:t>Máquina</w:t>
      </w:r>
      <w:r>
        <w:t xml:space="preserve"> </w:t>
      </w:r>
      <w:r>
        <w:t>de</w:t>
      </w:r>
      <w:r>
        <w:t xml:space="preserve"> </w:t>
      </w:r>
      <w:r>
        <w:t>Projeção</w:t>
      </w:r>
      <w:r>
        <w:t xml:space="preserve"> </w:t>
      </w:r>
      <w:r>
        <w:t>de</w:t>
      </w:r>
      <w:r>
        <w:t xml:space="preserve"> </w:t>
      </w:r>
      <w:r>
        <w:t>Concreto</w:t>
      </w:r>
      <w:r>
        <w:t xml:space="preserve"> </w:t>
      </w:r>
      <w:r>
        <w:t>Allentown.</w:t>
      </w:r>
      <w:r>
        <w:t xml:space="preserve"> </w:t>
      </w:r>
    </w:p>
    <w:p w:rsidR="00674175" w:rsidRDefault="00836514">
      <w:pPr>
        <w:pStyle w:val="Ttulo2"/>
        <w:ind w:left="-4"/>
      </w:pPr>
      <w:r>
        <w:t>3. OBRIGAÇÕES</w:t>
      </w:r>
      <w:r>
        <w:t xml:space="preserve"> </w:t>
      </w:r>
      <w:r>
        <w:t>DA</w:t>
      </w:r>
      <w:r>
        <w:t xml:space="preserve"> </w:t>
      </w:r>
      <w:r>
        <w:t>PARANAPANEMA</w:t>
      </w:r>
    </w:p>
    <w:p w:rsidR="00674175" w:rsidRDefault="00836514">
      <w:pPr>
        <w:spacing w:after="204"/>
        <w:ind w:left="697" w:hanging="425"/>
      </w:pPr>
      <w:r>
        <w:t>3.1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>Providenciar</w:t>
      </w:r>
      <w:r>
        <w:t xml:space="preserve"> </w:t>
      </w:r>
      <w:r>
        <w:t>para</w:t>
      </w:r>
      <w:r>
        <w:t xml:space="preserve"> </w:t>
      </w:r>
      <w:r>
        <w:t>que</w:t>
      </w:r>
      <w:r>
        <w:t xml:space="preserve"> </w:t>
      </w:r>
      <w:r>
        <w:t>as</w:t>
      </w:r>
      <w:r>
        <w:t xml:space="preserve"> </w:t>
      </w:r>
      <w:r>
        <w:t>frentes</w:t>
      </w:r>
      <w:r>
        <w:t xml:space="preserve"> </w:t>
      </w:r>
      <w:r>
        <w:t>de</w:t>
      </w:r>
      <w:r>
        <w:t xml:space="preserve"> </w:t>
      </w:r>
      <w:r>
        <w:t>serviço</w:t>
      </w:r>
      <w:r>
        <w:t xml:space="preserve"> </w:t>
      </w:r>
      <w:r>
        <w:t>estejam</w:t>
      </w:r>
      <w:r>
        <w:t xml:space="preserve"> </w:t>
      </w:r>
      <w:r>
        <w:t>livres</w:t>
      </w:r>
      <w:r>
        <w:t xml:space="preserve"> </w:t>
      </w:r>
      <w:r>
        <w:t>e</w:t>
      </w:r>
      <w:r>
        <w:t xml:space="preserve"> </w:t>
      </w:r>
      <w:r>
        <w:t>desimpedidas</w:t>
      </w:r>
      <w:r>
        <w:t xml:space="preserve"> </w:t>
      </w:r>
      <w:r>
        <w:t>para</w:t>
      </w:r>
      <w:r>
        <w:t xml:space="preserve"> </w:t>
      </w:r>
      <w:r>
        <w:t>início</w:t>
      </w:r>
      <w:r>
        <w:t xml:space="preserve"> </w:t>
      </w:r>
      <w:r>
        <w:t>e execução</w:t>
      </w:r>
      <w:r>
        <w:t xml:space="preserve"> </w:t>
      </w:r>
      <w:r>
        <w:t>dos</w:t>
      </w:r>
      <w:r>
        <w:t xml:space="preserve"> </w:t>
      </w:r>
      <w:r>
        <w:t>trabalhos;</w:t>
      </w:r>
      <w:r>
        <w:t xml:space="preserve"> </w:t>
      </w:r>
    </w:p>
    <w:p w:rsidR="00674175" w:rsidRDefault="00836514">
      <w:pPr>
        <w:spacing w:after="200"/>
        <w:ind w:left="282"/>
      </w:pPr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>Providenciar</w:t>
      </w:r>
      <w:r>
        <w:t xml:space="preserve"> </w:t>
      </w:r>
      <w:r>
        <w:t>o</w:t>
      </w:r>
      <w:r>
        <w:t xml:space="preserve"> </w:t>
      </w:r>
      <w:r>
        <w:t>transporte</w:t>
      </w:r>
      <w:r>
        <w:t xml:space="preserve"> </w:t>
      </w:r>
      <w:r>
        <w:t>interno</w:t>
      </w:r>
      <w:r>
        <w:t xml:space="preserve"> </w:t>
      </w:r>
      <w:r>
        <w:t>da</w:t>
      </w:r>
      <w:r>
        <w:t xml:space="preserve"> </w:t>
      </w:r>
      <w:r>
        <w:t>Máquina</w:t>
      </w:r>
      <w:r>
        <w:t xml:space="preserve"> </w:t>
      </w:r>
      <w:r>
        <w:t>de</w:t>
      </w:r>
      <w:r>
        <w:t xml:space="preserve"> </w:t>
      </w:r>
      <w:r>
        <w:t>Projeção;</w:t>
      </w:r>
      <w:r>
        <w:t xml:space="preserve">     </w:t>
      </w:r>
    </w:p>
    <w:p w:rsidR="00674175" w:rsidRDefault="00836514">
      <w:pPr>
        <w:spacing w:after="199"/>
        <w:ind w:left="282"/>
      </w:pPr>
      <w:r>
        <w:t>3.3</w:t>
      </w:r>
      <w:r>
        <w:t xml:space="preserve">‐ </w:t>
      </w:r>
      <w:r>
        <w:t>Fornecimento</w:t>
      </w:r>
      <w:r>
        <w:t xml:space="preserve"> </w:t>
      </w:r>
      <w:r>
        <w:t>de</w:t>
      </w:r>
      <w:r>
        <w:t xml:space="preserve"> </w:t>
      </w:r>
      <w:r>
        <w:t>compr</w:t>
      </w:r>
      <w:r>
        <w:t>essor</w:t>
      </w:r>
      <w:r>
        <w:t xml:space="preserve"> </w:t>
      </w:r>
      <w:r>
        <w:t>de</w:t>
      </w:r>
      <w:r>
        <w:t xml:space="preserve"> </w:t>
      </w:r>
      <w:r>
        <w:t>ar</w:t>
      </w:r>
      <w:r>
        <w:t xml:space="preserve"> </w:t>
      </w:r>
      <w:r>
        <w:t>para</w:t>
      </w:r>
      <w:r>
        <w:t xml:space="preserve"> </w:t>
      </w:r>
      <w:r>
        <w:t>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Projeção;</w:t>
      </w:r>
      <w:r>
        <w:t xml:space="preserve"> </w:t>
      </w:r>
    </w:p>
    <w:p w:rsidR="00674175" w:rsidRDefault="00836514">
      <w:pPr>
        <w:spacing w:after="200"/>
        <w:ind w:left="282"/>
      </w:pPr>
      <w:r>
        <w:t>3.4</w:t>
      </w:r>
      <w:r>
        <w:t xml:space="preserve">‐ </w:t>
      </w:r>
      <w:r>
        <w:t>Responsabilizar</w:t>
      </w:r>
      <w:r>
        <w:t>‐</w:t>
      </w:r>
      <w:r>
        <w:t>se</w:t>
      </w:r>
      <w:r>
        <w:t xml:space="preserve"> </w:t>
      </w:r>
      <w:r>
        <w:t>pela</w:t>
      </w:r>
      <w:r>
        <w:t xml:space="preserve"> </w:t>
      </w:r>
      <w:r>
        <w:t>alimentação</w:t>
      </w:r>
      <w:r>
        <w:t xml:space="preserve"> </w:t>
      </w:r>
      <w:r>
        <w:t>dos</w:t>
      </w:r>
      <w:r>
        <w:t xml:space="preserve"> </w:t>
      </w:r>
      <w:r>
        <w:t>nossos</w:t>
      </w:r>
      <w:r>
        <w:t xml:space="preserve"> </w:t>
      </w:r>
      <w:r>
        <w:t>colaboradores;</w:t>
      </w:r>
      <w:r>
        <w:t xml:space="preserve"> </w:t>
      </w:r>
    </w:p>
    <w:p w:rsidR="00674175" w:rsidRDefault="00836514">
      <w:pPr>
        <w:spacing w:after="205"/>
        <w:ind w:left="697" w:hanging="425"/>
      </w:pPr>
      <w:r>
        <w:t>3.5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>Disponibilizar</w:t>
      </w:r>
      <w:r>
        <w:t xml:space="preserve">  </w:t>
      </w:r>
      <w:r>
        <w:t>acesso</w:t>
      </w:r>
      <w:r>
        <w:t xml:space="preserve">  </w:t>
      </w:r>
      <w:r>
        <w:t>à</w:t>
      </w:r>
      <w:r>
        <w:t xml:space="preserve">  </w:t>
      </w:r>
      <w:r>
        <w:t>sua</w:t>
      </w:r>
      <w:r>
        <w:t xml:space="preserve">  </w:t>
      </w:r>
      <w:r>
        <w:t>instalação</w:t>
      </w:r>
      <w:r>
        <w:t xml:space="preserve">  </w:t>
      </w:r>
      <w:r>
        <w:t>(após</w:t>
      </w:r>
      <w:r>
        <w:t xml:space="preserve">  </w:t>
      </w:r>
      <w:r>
        <w:t>liberação</w:t>
      </w:r>
      <w:r>
        <w:t xml:space="preserve">  </w:t>
      </w:r>
      <w:r>
        <w:t>das</w:t>
      </w:r>
      <w:r>
        <w:t xml:space="preserve">  </w:t>
      </w:r>
      <w:r>
        <w:t>áreas</w:t>
      </w:r>
      <w:r>
        <w:t xml:space="preserve">  </w:t>
      </w:r>
      <w:r>
        <w:t>de</w:t>
      </w:r>
      <w:r>
        <w:t xml:space="preserve">  </w:t>
      </w:r>
      <w:r>
        <w:t>segurança</w:t>
      </w:r>
      <w:r>
        <w:t xml:space="preserve">  </w:t>
      </w:r>
      <w:r>
        <w:t>e</w:t>
      </w:r>
      <w:r>
        <w:t xml:space="preserve"> </w:t>
      </w:r>
      <w:r>
        <w:t>contrato);</w:t>
      </w:r>
      <w:r>
        <w:t xml:space="preserve"> </w:t>
      </w:r>
    </w:p>
    <w:p w:rsidR="00674175" w:rsidRDefault="00836514">
      <w:pPr>
        <w:spacing w:after="106"/>
        <w:ind w:left="282"/>
      </w:pPr>
      <w:r>
        <w:t>3.6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>Transporte</w:t>
      </w:r>
      <w:r>
        <w:t xml:space="preserve"> </w:t>
      </w:r>
      <w:r>
        <w:t>Horizontal</w:t>
      </w:r>
      <w:r>
        <w:t xml:space="preserve"> </w:t>
      </w:r>
      <w:r>
        <w:t>e</w:t>
      </w:r>
      <w:r>
        <w:t xml:space="preserve"> </w:t>
      </w:r>
      <w:r>
        <w:t>vertical</w:t>
      </w:r>
      <w:r>
        <w:t xml:space="preserve"> </w:t>
      </w:r>
      <w:r>
        <w:t>da</w:t>
      </w:r>
      <w:r>
        <w:t xml:space="preserve"> </w:t>
      </w:r>
      <w:r>
        <w:t>máquina</w:t>
      </w:r>
      <w:r>
        <w:t xml:space="preserve"> </w:t>
      </w:r>
      <w:r>
        <w:t>de</w:t>
      </w:r>
      <w:r>
        <w:t xml:space="preserve"> </w:t>
      </w:r>
      <w:r>
        <w:t>projeção,</w:t>
      </w:r>
      <w:r>
        <w:t xml:space="preserve"> </w:t>
      </w:r>
      <w:r>
        <w:t>caso</w:t>
      </w:r>
      <w:r>
        <w:t xml:space="preserve"> </w:t>
      </w:r>
      <w:r>
        <w:t>necessário;</w:t>
      </w:r>
      <w:r>
        <w:t xml:space="preserve"> </w:t>
      </w:r>
    </w:p>
    <w:p w:rsidR="00674175" w:rsidRDefault="00836514">
      <w:pPr>
        <w:spacing w:after="200"/>
        <w:ind w:left="282"/>
      </w:pPr>
      <w:r>
        <w:t>3.7</w:t>
      </w:r>
      <w:r>
        <w:t xml:space="preserve">‐ </w:t>
      </w:r>
      <w:r>
        <w:t>Fornecimento</w:t>
      </w:r>
      <w:r>
        <w:t xml:space="preserve"> </w:t>
      </w:r>
      <w:r>
        <w:t>dos</w:t>
      </w:r>
      <w:r>
        <w:t xml:space="preserve"> </w:t>
      </w:r>
      <w:r>
        <w:t>materiais</w:t>
      </w:r>
      <w:r>
        <w:t xml:space="preserve"> </w:t>
      </w:r>
      <w:r>
        <w:t>de</w:t>
      </w:r>
      <w:r>
        <w:t xml:space="preserve"> </w:t>
      </w:r>
      <w:r>
        <w:t>aplicação</w:t>
      </w:r>
      <w:r>
        <w:t xml:space="preserve"> </w:t>
      </w:r>
      <w:r>
        <w:t>de</w:t>
      </w:r>
      <w:r>
        <w:t xml:space="preserve"> </w:t>
      </w:r>
      <w:r>
        <w:t>refratário;</w:t>
      </w:r>
      <w:r>
        <w:t xml:space="preserve"> </w:t>
      </w:r>
    </w:p>
    <w:p w:rsidR="00674175" w:rsidRDefault="00836514">
      <w:pPr>
        <w:spacing w:after="240"/>
        <w:ind w:left="282"/>
      </w:pPr>
      <w:r>
        <w:t>3.8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>EPE's</w:t>
      </w:r>
      <w:r>
        <w:t xml:space="preserve"> </w:t>
      </w:r>
      <w:r>
        <w:t>especiais,</w:t>
      </w:r>
      <w:r>
        <w:t xml:space="preserve"> </w:t>
      </w:r>
      <w:r>
        <w:t>caso</w:t>
      </w:r>
      <w:r>
        <w:t xml:space="preserve"> </w:t>
      </w:r>
      <w:r>
        <w:t>necessário;</w:t>
      </w:r>
      <w:r>
        <w:t xml:space="preserve"> </w:t>
      </w:r>
    </w:p>
    <w:p w:rsidR="00674175" w:rsidRDefault="00836514">
      <w:pPr>
        <w:ind w:left="28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1081278</wp:posOffset>
            </wp:positionH>
            <wp:positionV relativeFrom="page">
              <wp:posOffset>603504</wp:posOffset>
            </wp:positionV>
            <wp:extent cx="1880616" cy="457200"/>
            <wp:effectExtent l="0" t="0" r="0" b="0"/>
            <wp:wrapTopAndBottom/>
            <wp:docPr id="502" name="Picture 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Picture 5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3.9</w:t>
      </w:r>
      <w:r>
        <w:rPr>
          <w:rFonts w:ascii="Arial" w:eastAsia="Arial" w:hAnsi="Arial" w:cs="Arial"/>
        </w:rPr>
        <w:t xml:space="preserve"> </w:t>
      </w:r>
      <w:r>
        <w:t xml:space="preserve">‐ </w:t>
      </w:r>
      <w:r>
        <w:t>Fornecimento</w:t>
      </w:r>
      <w:r>
        <w:t xml:space="preserve"> </w:t>
      </w:r>
      <w:r>
        <w:t>e</w:t>
      </w:r>
      <w:r>
        <w:t xml:space="preserve"> </w:t>
      </w:r>
      <w:r>
        <w:t>montagem</w:t>
      </w:r>
      <w:r>
        <w:t xml:space="preserve"> </w:t>
      </w:r>
      <w:r>
        <w:t>de</w:t>
      </w:r>
      <w:r>
        <w:t xml:space="preserve"> </w:t>
      </w:r>
      <w:r>
        <w:t>andaimes</w:t>
      </w:r>
      <w:r>
        <w:t xml:space="preserve"> </w:t>
      </w:r>
      <w:r>
        <w:t>para</w:t>
      </w:r>
      <w:r>
        <w:t xml:space="preserve"> </w:t>
      </w:r>
      <w:r>
        <w:t>bancada</w:t>
      </w:r>
      <w:r>
        <w:t xml:space="preserve"> </w:t>
      </w:r>
      <w:r>
        <w:t>de</w:t>
      </w:r>
      <w:r>
        <w:t xml:space="preserve"> </w:t>
      </w:r>
      <w:r>
        <w:t>projeção,</w:t>
      </w:r>
      <w:r>
        <w:t xml:space="preserve"> </w:t>
      </w:r>
      <w:r>
        <w:t>caso</w:t>
      </w:r>
      <w:r>
        <w:t xml:space="preserve"> </w:t>
      </w:r>
      <w:r>
        <w:t>necessário;</w:t>
      </w:r>
      <w:r>
        <w:t xml:space="preserve"> </w:t>
      </w:r>
    </w:p>
    <w:tbl>
      <w:tblPr>
        <w:tblStyle w:val="TableGrid"/>
        <w:tblW w:w="8170" w:type="dxa"/>
        <w:tblInd w:w="2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036"/>
      </w:tblGrid>
      <w:tr w:rsidR="00674175">
        <w:trPr>
          <w:trHeight w:val="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175" w:rsidRDefault="00836514">
            <w:pPr>
              <w:spacing w:after="0" w:line="259" w:lineRule="auto"/>
              <w:ind w:left="0" w:firstLine="0"/>
              <w:jc w:val="left"/>
            </w:pPr>
            <w:r>
              <w:t>3.10</w:t>
            </w:r>
            <w:r>
              <w:t xml:space="preserve">‐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74175" w:rsidRDefault="00836514">
            <w:pPr>
              <w:spacing w:after="0" w:line="259" w:lineRule="auto"/>
              <w:ind w:left="0" w:firstLine="0"/>
              <w:jc w:val="left"/>
            </w:pPr>
            <w:r>
              <w:t>Responsabiliza</w:t>
            </w:r>
            <w:r>
              <w:t>‐</w:t>
            </w:r>
            <w:r>
              <w:t>se</w:t>
            </w:r>
            <w:r>
              <w:t xml:space="preserve"> </w:t>
            </w:r>
            <w:r>
              <w:t>por</w:t>
            </w:r>
            <w:r>
              <w:t xml:space="preserve"> </w:t>
            </w:r>
            <w:r>
              <w:t>toda</w:t>
            </w:r>
            <w:r>
              <w:t xml:space="preserve"> </w:t>
            </w:r>
            <w:r>
              <w:t>atividade</w:t>
            </w:r>
            <w:r>
              <w:t xml:space="preserve"> </w:t>
            </w:r>
            <w:r>
              <w:t>de</w:t>
            </w:r>
            <w:r>
              <w:t xml:space="preserve"> </w:t>
            </w:r>
            <w:r>
              <w:t>caldeiraria,</w:t>
            </w:r>
            <w:r>
              <w:t xml:space="preserve"> </w:t>
            </w:r>
            <w:r>
              <w:t>caso</w:t>
            </w:r>
            <w:r>
              <w:t xml:space="preserve"> </w:t>
            </w:r>
            <w:r>
              <w:t>necessário;</w:t>
            </w:r>
            <w:r>
              <w:t xml:space="preserve"> </w:t>
            </w:r>
          </w:p>
        </w:tc>
      </w:tr>
      <w:tr w:rsidR="00674175">
        <w:trPr>
          <w:trHeight w:val="3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175" w:rsidRDefault="00836514">
            <w:pPr>
              <w:spacing w:after="0" w:line="259" w:lineRule="auto"/>
              <w:ind w:left="0" w:firstLine="0"/>
              <w:jc w:val="left"/>
            </w:pPr>
            <w:r>
              <w:t>3.11</w:t>
            </w:r>
            <w:r>
              <w:t xml:space="preserve">‐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175" w:rsidRDefault="00836514">
            <w:pPr>
              <w:spacing w:after="0" w:line="259" w:lineRule="auto"/>
              <w:ind w:left="0" w:firstLine="0"/>
            </w:pPr>
            <w:r>
              <w:t>Fornecimento</w:t>
            </w:r>
            <w:r>
              <w:t xml:space="preserve"> </w:t>
            </w:r>
            <w:r>
              <w:t>da</w:t>
            </w:r>
            <w:r>
              <w:t xml:space="preserve"> </w:t>
            </w:r>
            <w:r>
              <w:t>lança</w:t>
            </w:r>
            <w:r>
              <w:t xml:space="preserve"> </w:t>
            </w:r>
            <w:r>
              <w:t>de</w:t>
            </w:r>
            <w:r>
              <w:t xml:space="preserve"> </w:t>
            </w:r>
            <w:r>
              <w:t>projeção</w:t>
            </w:r>
            <w:r>
              <w:t xml:space="preserve"> </w:t>
            </w:r>
            <w:r>
              <w:t>e</w:t>
            </w:r>
            <w:r>
              <w:t xml:space="preserve"> </w:t>
            </w:r>
            <w:r>
              <w:t>acessórios</w:t>
            </w:r>
            <w:r>
              <w:t xml:space="preserve"> </w:t>
            </w:r>
            <w:r>
              <w:t>para</w:t>
            </w:r>
            <w:r>
              <w:t xml:space="preserve"> </w:t>
            </w:r>
            <w:r>
              <w:t>realização</w:t>
            </w:r>
            <w:r>
              <w:t xml:space="preserve"> </w:t>
            </w:r>
            <w:r>
              <w:t>das</w:t>
            </w:r>
            <w:r>
              <w:t xml:space="preserve"> </w:t>
            </w:r>
            <w:r>
              <w:t>atividades;</w:t>
            </w:r>
            <w:r>
              <w:t xml:space="preserve"> </w:t>
            </w:r>
          </w:p>
        </w:tc>
      </w:tr>
    </w:tbl>
    <w:p w:rsidR="00674175" w:rsidRDefault="00836514">
      <w:pPr>
        <w:spacing w:after="295"/>
        <w:ind w:left="-4"/>
      </w:pPr>
      <w:r>
        <w:rPr>
          <w:b/>
        </w:rPr>
        <w:t>4. HORÁRIO DE TRABALHO / PRAZO DE EXECUÇÃO</w:t>
      </w:r>
    </w:p>
    <w:p w:rsidR="00674175" w:rsidRDefault="00836514">
      <w:pPr>
        <w:spacing w:after="377"/>
      </w:pPr>
      <w:r>
        <w:t>Os</w:t>
      </w:r>
      <w:r>
        <w:t xml:space="preserve"> </w:t>
      </w:r>
      <w:r>
        <w:t>serviços</w:t>
      </w:r>
      <w:r>
        <w:t xml:space="preserve"> </w:t>
      </w:r>
      <w:r>
        <w:t>serão</w:t>
      </w:r>
      <w:r>
        <w:t xml:space="preserve"> </w:t>
      </w:r>
      <w:r>
        <w:t>executados</w:t>
      </w:r>
      <w:r>
        <w:t xml:space="preserve"> </w:t>
      </w:r>
      <w:r>
        <w:t>ás</w:t>
      </w:r>
      <w:r>
        <w:t xml:space="preserve"> </w:t>
      </w:r>
      <w:r>
        <w:t>terças</w:t>
      </w:r>
      <w:r>
        <w:t xml:space="preserve"> </w:t>
      </w:r>
      <w:r>
        <w:t>e</w:t>
      </w:r>
      <w:r>
        <w:t xml:space="preserve"> </w:t>
      </w:r>
      <w:r>
        <w:t>sextas</w:t>
      </w:r>
      <w:r>
        <w:t>‐</w:t>
      </w:r>
      <w:r>
        <w:t>feiras</w:t>
      </w:r>
      <w:r>
        <w:t xml:space="preserve"> </w:t>
      </w:r>
      <w:r>
        <w:t>em</w:t>
      </w:r>
      <w:r>
        <w:t xml:space="preserve"> </w:t>
      </w:r>
      <w:r>
        <w:t>horário</w:t>
      </w:r>
      <w:r>
        <w:t xml:space="preserve"> </w:t>
      </w:r>
      <w:r>
        <w:t>administrativo.</w:t>
      </w:r>
      <w:r>
        <w:t xml:space="preserve"> </w:t>
      </w:r>
    </w:p>
    <w:p w:rsidR="00674175" w:rsidRDefault="00836514">
      <w:pPr>
        <w:pStyle w:val="Ttulo2"/>
        <w:ind w:left="-4"/>
      </w:pPr>
      <w:r>
        <w:t>5. PREÇOS</w:t>
      </w:r>
    </w:p>
    <w:p w:rsidR="00674175" w:rsidRDefault="00836514">
      <w:pPr>
        <w:spacing w:after="238"/>
        <w:ind w:left="-4"/>
      </w:pPr>
      <w:r>
        <w:t>Nosso</w:t>
      </w:r>
      <w:r>
        <w:t xml:space="preserve"> </w:t>
      </w:r>
      <w:r>
        <w:t>preço</w:t>
      </w:r>
      <w:r>
        <w:t xml:space="preserve"> </w:t>
      </w:r>
      <w:r>
        <w:t>para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Projeção</w:t>
      </w:r>
      <w:r>
        <w:t xml:space="preserve"> </w:t>
      </w:r>
      <w:r>
        <w:t>Pneumática</w:t>
      </w:r>
      <w:r>
        <w:t xml:space="preserve"> </w:t>
      </w:r>
      <w:r>
        <w:t>a</w:t>
      </w:r>
      <w:r>
        <w:t xml:space="preserve"> </w:t>
      </w:r>
      <w:r>
        <w:t>quente</w:t>
      </w:r>
      <w:r>
        <w:t xml:space="preserve"> </w:t>
      </w:r>
      <w:r>
        <w:t>no</w:t>
      </w:r>
      <w:r>
        <w:t xml:space="preserve"> </w:t>
      </w:r>
      <w:r>
        <w:t>Forno</w:t>
      </w:r>
      <w:r>
        <w:t xml:space="preserve"> </w:t>
      </w:r>
      <w:r>
        <w:t>de</w:t>
      </w:r>
      <w:r>
        <w:t xml:space="preserve"> </w:t>
      </w:r>
      <w:r>
        <w:t>Refino</w:t>
      </w:r>
      <w:r>
        <w:t xml:space="preserve"> </w:t>
      </w:r>
      <w:r>
        <w:t>Forno</w:t>
      </w:r>
      <w:r>
        <w:t xml:space="preserve"> </w:t>
      </w:r>
      <w:r>
        <w:t>de</w:t>
      </w:r>
      <w:r>
        <w:t xml:space="preserve"> </w:t>
      </w:r>
      <w:r>
        <w:t>Refino</w:t>
      </w:r>
      <w:r>
        <w:t xml:space="preserve"> </w:t>
      </w:r>
      <w:r>
        <w:t>FO</w:t>
      </w:r>
      <w:r>
        <w:t>‐</w:t>
      </w:r>
      <w:r>
        <w:t>542/01</w:t>
      </w:r>
      <w:r>
        <w:t xml:space="preserve"> </w:t>
      </w:r>
      <w:r>
        <w:t>será</w:t>
      </w:r>
      <w:r>
        <w:t xml:space="preserve"> </w:t>
      </w:r>
      <w:r>
        <w:t>de</w:t>
      </w:r>
      <w:r>
        <w:t xml:space="preserve"> </w:t>
      </w:r>
      <w:r>
        <w:rPr>
          <w:b/>
        </w:rPr>
        <w:t>R$ 6.770,00 (seis mil setecentos e setenta reais)/dia de projeção, em um total de 12 (d</w:t>
      </w:r>
      <w:r>
        <w:rPr>
          <w:b/>
        </w:rPr>
        <w:t>oze) projeções, totalizando o valor global de R$ 81.240,00.</w:t>
      </w:r>
      <w:r>
        <w:t xml:space="preserve"> </w:t>
      </w:r>
    </w:p>
    <w:p w:rsidR="00674175" w:rsidRDefault="00836514">
      <w:r>
        <w:t>Sem</w:t>
      </w:r>
      <w:r>
        <w:t xml:space="preserve"> </w:t>
      </w:r>
      <w:r>
        <w:t>mais,</w:t>
      </w:r>
      <w:r>
        <w:t xml:space="preserve"> </w:t>
      </w:r>
      <w:r>
        <w:t>colocamo</w:t>
      </w:r>
      <w:r>
        <w:t>‐</w:t>
      </w:r>
      <w:r>
        <w:t>nos</w:t>
      </w:r>
      <w:r>
        <w:t xml:space="preserve"> </w:t>
      </w:r>
      <w:r>
        <w:t>a</w:t>
      </w:r>
      <w:r>
        <w:t xml:space="preserve"> </w:t>
      </w:r>
      <w:r>
        <w:t>disposição</w:t>
      </w:r>
      <w:r>
        <w:t xml:space="preserve"> </w:t>
      </w:r>
      <w:r>
        <w:t>para</w:t>
      </w:r>
      <w:r>
        <w:t xml:space="preserve"> </w:t>
      </w:r>
      <w:r>
        <w:t>quaisquer</w:t>
      </w:r>
      <w:r>
        <w:t xml:space="preserve"> </w:t>
      </w:r>
      <w:r>
        <w:t>esclarecimentos</w:t>
      </w:r>
      <w:r>
        <w:t xml:space="preserve"> </w:t>
      </w:r>
      <w:r>
        <w:t>que</w:t>
      </w:r>
      <w:r>
        <w:t xml:space="preserve"> </w:t>
      </w:r>
      <w:r>
        <w:t>sejam</w:t>
      </w:r>
      <w:r>
        <w:t xml:space="preserve"> </w:t>
      </w:r>
      <w:r>
        <w:t>considerados</w:t>
      </w:r>
      <w:r>
        <w:t xml:space="preserve"> </w:t>
      </w:r>
      <w:r>
        <w:t>necessários.</w:t>
      </w:r>
      <w:r>
        <w:t xml:space="preserve"> </w:t>
      </w:r>
    </w:p>
    <w:p w:rsidR="00674175" w:rsidRDefault="00836514">
      <w:pPr>
        <w:spacing w:after="0" w:line="259" w:lineRule="auto"/>
        <w:ind w:left="-16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503926" cy="2062735"/>
                <wp:effectExtent l="0" t="0" r="0" b="0"/>
                <wp:docPr id="4241" name="Group 4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3926" cy="2062735"/>
                          <a:chOff x="0" y="0"/>
                          <a:chExt cx="5503926" cy="2062735"/>
                        </a:xfrm>
                      </wpg:grpSpPr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8204" y="1110235"/>
                            <a:ext cx="5395722" cy="952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2" name="Picture 46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224" y="14224"/>
                            <a:ext cx="1597152" cy="1158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1173480"/>
                            <a:ext cx="12192" cy="3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5" name="Rectangle 915"/>
                        <wps:cNvSpPr/>
                        <wps:spPr>
                          <a:xfrm>
                            <a:off x="107442" y="169732"/>
                            <a:ext cx="1214281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175" w:rsidRDefault="008365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Atenciosamente,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1021080" y="169732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175" w:rsidRDefault="008365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107430" y="681778"/>
                            <a:ext cx="319293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175" w:rsidRDefault="008365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Eng.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348253" y="681778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175" w:rsidRDefault="008365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373353" y="681778"/>
                            <a:ext cx="422967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175" w:rsidRDefault="008365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Paulo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691848" y="681778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175" w:rsidRDefault="008365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718482" y="681778"/>
                            <a:ext cx="711622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175" w:rsidRDefault="008365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Mesquita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1254931" y="681778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175" w:rsidRDefault="008365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107290" y="852460"/>
                            <a:ext cx="22622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175" w:rsidRDefault="008365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277566" y="852478"/>
                            <a:ext cx="32105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175" w:rsidRDefault="008365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518947" y="852478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175" w:rsidRDefault="0083651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1" style="width:433.38pt;height:162.42pt;mso-position-horizontal-relative:char;mso-position-vertical-relative:line" coordsize="55039,20627">
                <v:shape id="Picture 504" style="position:absolute;width:53957;height:9525;left:1082;top:11102;" filled="f">
                  <v:imagedata r:id="rId8"/>
                </v:shape>
                <v:shape id="Picture 4652" style="position:absolute;width:15971;height:11582;left:142;top:142;" filled="f">
                  <v:imagedata r:id="rId9"/>
                </v:shape>
                <v:shape id="Picture 508" style="position:absolute;width:121;height:30;left:5364;top:11734;" filled="f">
                  <v:imagedata r:id="rId10"/>
                </v:shape>
                <v:rect id="Rectangle 915" style="position:absolute;width:12142;height:1889;left:1074;top:1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Atenciosamente,</w:t>
                        </w:r>
                      </w:p>
                    </w:txbxContent>
                  </v:textbox>
                </v:rect>
                <v:rect id="Rectangle 916" style="position:absolute;width:419;height:1889;left:10210;top:1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7" style="position:absolute;width:3192;height:1889;left:1074;top:6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Eng.</w:t>
                        </w:r>
                      </w:p>
                    </w:txbxContent>
                  </v:textbox>
                </v:rect>
                <v:rect id="Rectangle 918" style="position:absolute;width:419;height:1889;left:3482;top:6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9" style="position:absolute;width:4229;height:1889;left:3733;top:6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Paulo</w:t>
                        </w:r>
                      </w:p>
                    </w:txbxContent>
                  </v:textbox>
                </v:rect>
                <v:rect id="Rectangle 920" style="position:absolute;width:419;height:1889;left:6918;top:6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1" style="position:absolute;width:7116;height:1889;left:7184;top:6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Mesquita</w:t>
                        </w:r>
                      </w:p>
                    </w:txbxContent>
                  </v:textbox>
                </v:rect>
                <v:rect id="Rectangle 922" style="position:absolute;width:419;height:1889;left:12549;top:6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3" style="position:absolute;width:2262;height:1889;left:1072;top:8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Dir</w:t>
                        </w:r>
                      </w:p>
                    </w:txbxContent>
                  </v:textbox>
                </v:rect>
                <v:rect id="Rectangle 924" style="position:absolute;width:3210;height:1889;left:2775;top:8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etor</w:t>
                        </w:r>
                      </w:p>
                    </w:txbxContent>
                  </v:textbox>
                </v:rect>
                <v:rect id="Rectangle 925" style="position:absolute;width:419;height:1889;left:5189;top:8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74175">
      <w:pgSz w:w="11904" w:h="16840"/>
      <w:pgMar w:top="2077" w:right="1697" w:bottom="92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75"/>
    <w:rsid w:val="00674175"/>
    <w:rsid w:val="0083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8C83A-7C8F-49F7-A95A-10101AA3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1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11" w:line="268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3.jpg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PC-976-J-19_Projeção Pneumática.docx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PC-976-J-19_Projeção Pneumática.docx</dc:title>
  <dc:subject/>
  <dc:creator>Risoterm_</dc:creator>
  <cp:keywords/>
  <cp:lastModifiedBy>Risoterm</cp:lastModifiedBy>
  <cp:revision>2</cp:revision>
  <dcterms:created xsi:type="dcterms:W3CDTF">2020-02-06T14:43:00Z</dcterms:created>
  <dcterms:modified xsi:type="dcterms:W3CDTF">2020-02-06T14:43:00Z</dcterms:modified>
</cp:coreProperties>
</file>