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52" w:rsidRDefault="00E25420">
      <w:pPr>
        <w:spacing w:after="0" w:line="259" w:lineRule="auto"/>
        <w:ind w:left="100" w:firstLine="0"/>
        <w:jc w:val="left"/>
      </w:pP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2022348" cy="47777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348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452" w:rsidRDefault="00E25420">
      <w:pPr>
        <w:spacing w:after="0" w:line="259" w:lineRule="auto"/>
        <w:ind w:left="100" w:firstLine="0"/>
        <w:jc w:val="left"/>
      </w:pPr>
      <w:r>
        <w:rPr>
          <w:sz w:val="20"/>
        </w:rPr>
        <w:t xml:space="preserve"> </w:t>
      </w:r>
    </w:p>
    <w:p w:rsidR="00233452" w:rsidRDefault="00E25420">
      <w:pPr>
        <w:spacing w:after="0" w:line="259" w:lineRule="auto"/>
        <w:ind w:left="100" w:firstLine="0"/>
        <w:jc w:val="left"/>
      </w:pPr>
      <w:r>
        <w:rPr>
          <w:sz w:val="20"/>
        </w:rPr>
        <w:t xml:space="preserve"> </w:t>
      </w:r>
    </w:p>
    <w:p w:rsidR="00233452" w:rsidRDefault="00E25420">
      <w:pPr>
        <w:spacing w:after="0" w:line="259" w:lineRule="auto"/>
        <w:ind w:left="100" w:firstLine="0"/>
        <w:jc w:val="left"/>
      </w:pPr>
      <w:r>
        <w:rPr>
          <w:sz w:val="20"/>
        </w:rPr>
        <w:t xml:space="preserve"> </w:t>
      </w:r>
    </w:p>
    <w:p w:rsidR="00233452" w:rsidRDefault="00E25420">
      <w:pPr>
        <w:spacing w:after="0" w:line="259" w:lineRule="auto"/>
        <w:ind w:left="100" w:firstLine="0"/>
        <w:jc w:val="left"/>
      </w:pPr>
      <w:r>
        <w:rPr>
          <w:sz w:val="20"/>
        </w:rPr>
        <w:t xml:space="preserve"> </w:t>
      </w:r>
    </w:p>
    <w:p w:rsidR="00233452" w:rsidRDefault="00E25420">
      <w:pPr>
        <w:spacing w:after="0" w:line="216" w:lineRule="auto"/>
        <w:ind w:left="100" w:right="8602" w:firstLine="0"/>
        <w:jc w:val="left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233452" w:rsidRDefault="00E25420">
      <w:pPr>
        <w:spacing w:after="8" w:line="259" w:lineRule="auto"/>
        <w:ind w:left="100" w:firstLine="0"/>
        <w:jc w:val="left"/>
      </w:pPr>
      <w:r>
        <w:rPr>
          <w:sz w:val="12"/>
        </w:rPr>
        <w:t xml:space="preserve"> </w:t>
      </w:r>
    </w:p>
    <w:p w:rsidR="00233452" w:rsidRDefault="00E25420">
      <w:pPr>
        <w:tabs>
          <w:tab w:val="right" w:pos="8756"/>
        </w:tabs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 w:rsidR="00705417">
        <w:t>Lauro de Freitas (BA), 09</w:t>
      </w:r>
      <w:r>
        <w:t xml:space="preserve"> de </w:t>
      </w:r>
      <w:r w:rsidR="00705417">
        <w:t>Março de 2020</w:t>
      </w:r>
      <w:r>
        <w:t xml:space="preserve"> </w:t>
      </w:r>
    </w:p>
    <w:p w:rsidR="00233452" w:rsidRDefault="00E25420">
      <w:pPr>
        <w:ind w:left="236"/>
      </w:pPr>
      <w:r>
        <w:t xml:space="preserve">À </w:t>
      </w:r>
    </w:p>
    <w:p w:rsidR="00233452" w:rsidRDefault="00E25420">
      <w:pPr>
        <w:spacing w:after="0" w:line="259" w:lineRule="auto"/>
        <w:ind w:left="241" w:firstLine="0"/>
        <w:jc w:val="left"/>
      </w:pPr>
      <w:r>
        <w:rPr>
          <w:b/>
        </w:rPr>
        <w:t>PARANAPANEMA S/A</w:t>
      </w:r>
      <w:r>
        <w:t xml:space="preserve"> </w:t>
      </w:r>
    </w:p>
    <w:p w:rsidR="00233452" w:rsidRDefault="00E25420">
      <w:pPr>
        <w:ind w:left="236"/>
      </w:pPr>
      <w:r>
        <w:t xml:space="preserve">Via do Cobre, </w:t>
      </w:r>
      <w:proofErr w:type="spellStart"/>
      <w:r>
        <w:t>n.°</w:t>
      </w:r>
      <w:proofErr w:type="spellEnd"/>
      <w:r>
        <w:t xml:space="preserve"> 3.700  </w:t>
      </w:r>
    </w:p>
    <w:p w:rsidR="00233452" w:rsidRDefault="00E25420">
      <w:pPr>
        <w:ind w:left="236"/>
      </w:pPr>
      <w:r>
        <w:t xml:space="preserve">Área Industrial Oeste, COPEC </w:t>
      </w:r>
    </w:p>
    <w:p w:rsidR="00233452" w:rsidRDefault="00E25420">
      <w:pPr>
        <w:ind w:left="236" w:right="4744"/>
      </w:pPr>
      <w:r>
        <w:t xml:space="preserve">Dias D’Ávila ‐ Bahia ‐ Brasil CEP:13.412‐901. </w:t>
      </w:r>
    </w:p>
    <w:p w:rsidR="00233452" w:rsidRDefault="00E25420">
      <w:pPr>
        <w:spacing w:after="0" w:line="259" w:lineRule="auto"/>
        <w:ind w:left="10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spacing w:after="0" w:line="259" w:lineRule="auto"/>
        <w:ind w:left="236"/>
        <w:jc w:val="left"/>
      </w:pPr>
      <w:r>
        <w:rPr>
          <w:sz w:val="24"/>
          <w:u w:val="single" w:color="000000"/>
        </w:rPr>
        <w:t xml:space="preserve">At.: Sr. </w:t>
      </w:r>
      <w:proofErr w:type="spellStart"/>
      <w:r w:rsidR="00705417">
        <w:rPr>
          <w:sz w:val="24"/>
          <w:u w:val="single" w:color="000000"/>
        </w:rPr>
        <w:t>Marcones</w:t>
      </w:r>
      <w:proofErr w:type="spellEnd"/>
      <w:r w:rsidR="00705417">
        <w:rPr>
          <w:sz w:val="24"/>
          <w:u w:val="single" w:color="000000"/>
        </w:rPr>
        <w:t xml:space="preserve"> Figueiredo</w:t>
      </w:r>
      <w:r>
        <w:rPr>
          <w:sz w:val="24"/>
        </w:rPr>
        <w:t xml:space="preserve"> </w:t>
      </w:r>
    </w:p>
    <w:p w:rsidR="00233452" w:rsidRDefault="00E25420">
      <w:pPr>
        <w:spacing w:after="0" w:line="259" w:lineRule="auto"/>
        <w:ind w:left="236"/>
        <w:jc w:val="left"/>
      </w:pPr>
      <w:r>
        <w:rPr>
          <w:sz w:val="24"/>
          <w:u w:val="single" w:color="000000"/>
        </w:rPr>
        <w:t>Ref.: Fornecimento de Mão de Obra</w:t>
      </w:r>
      <w:r>
        <w:rPr>
          <w:sz w:val="24"/>
        </w:rPr>
        <w:t xml:space="preserve"> </w:t>
      </w:r>
    </w:p>
    <w:p w:rsidR="00233452" w:rsidRDefault="00E25420">
      <w:pPr>
        <w:spacing w:after="41" w:line="259" w:lineRule="auto"/>
        <w:ind w:left="100" w:firstLine="0"/>
        <w:jc w:val="left"/>
      </w:pPr>
      <w:r>
        <w:rPr>
          <w:sz w:val="20"/>
        </w:rPr>
        <w:t xml:space="preserve"> </w:t>
      </w:r>
    </w:p>
    <w:p w:rsidR="00233452" w:rsidRDefault="00E25420">
      <w:pPr>
        <w:ind w:left="236"/>
      </w:pPr>
      <w:r>
        <w:t xml:space="preserve">Prezado (s) Senhor (es): </w:t>
      </w:r>
    </w:p>
    <w:p w:rsidR="00233452" w:rsidRDefault="00E25420">
      <w:pPr>
        <w:spacing w:after="0" w:line="259" w:lineRule="auto"/>
        <w:ind w:left="10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spacing w:after="50"/>
        <w:ind w:left="236"/>
      </w:pPr>
      <w:r>
        <w:t xml:space="preserve">Conforme solicitação de V.Sa., estamos encaminhando‐lhe nossa proposta </w:t>
      </w:r>
      <w:r>
        <w:rPr>
          <w:b/>
          <w:sz w:val="24"/>
        </w:rPr>
        <w:t xml:space="preserve">PC‐992‐J/19 </w:t>
      </w:r>
    </w:p>
    <w:p w:rsidR="00233452" w:rsidRDefault="00705417">
      <w:pPr>
        <w:ind w:left="236"/>
      </w:pPr>
      <w:r>
        <w:rPr>
          <w:b/>
          <w:sz w:val="24"/>
        </w:rPr>
        <w:t>(Rev. B</w:t>
      </w:r>
      <w:r w:rsidR="00E25420">
        <w:rPr>
          <w:b/>
          <w:sz w:val="24"/>
        </w:rPr>
        <w:t xml:space="preserve">) </w:t>
      </w:r>
      <w:r w:rsidR="00E25420">
        <w:t xml:space="preserve">para prestação dos serviços, de acordo com o seguinte: </w:t>
      </w:r>
    </w:p>
    <w:p w:rsidR="00233452" w:rsidRDefault="00E25420">
      <w:pPr>
        <w:spacing w:after="0" w:line="259" w:lineRule="auto"/>
        <w:ind w:left="100" w:firstLine="0"/>
        <w:jc w:val="left"/>
      </w:pPr>
      <w:r>
        <w:rPr>
          <w:sz w:val="20"/>
        </w:rPr>
        <w:t xml:space="preserve"> </w:t>
      </w:r>
    </w:p>
    <w:p w:rsidR="00233452" w:rsidRDefault="00E25420">
      <w:pPr>
        <w:spacing w:after="0" w:line="259" w:lineRule="auto"/>
        <w:ind w:left="100" w:firstLine="0"/>
        <w:jc w:val="left"/>
      </w:pPr>
      <w:r>
        <w:t xml:space="preserve"> </w:t>
      </w:r>
    </w:p>
    <w:p w:rsidR="00233452" w:rsidRDefault="00E25420">
      <w:pPr>
        <w:pStyle w:val="Ttulo1"/>
        <w:ind w:left="507" w:hanging="281"/>
      </w:pPr>
      <w:r>
        <w:t xml:space="preserve">OBJETIVO </w:t>
      </w:r>
    </w:p>
    <w:p w:rsidR="00233452" w:rsidRDefault="00E25420">
      <w:pPr>
        <w:spacing w:after="0" w:line="259" w:lineRule="auto"/>
        <w:ind w:left="10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spacing w:line="360" w:lineRule="auto"/>
        <w:ind w:left="236"/>
      </w:pPr>
      <w:r>
        <w:t xml:space="preserve">A presente proposta tem por objetivo a execução dos serviços de construção civil para o fornecimento de mão de obra para </w:t>
      </w:r>
      <w:proofErr w:type="spellStart"/>
      <w:r>
        <w:t>recapacitação</w:t>
      </w:r>
      <w:proofErr w:type="spellEnd"/>
      <w:r>
        <w:t xml:space="preserve"> térmica do revestimento refratário na Nova </w:t>
      </w:r>
    </w:p>
    <w:p w:rsidR="00233452" w:rsidRDefault="00E25420">
      <w:pPr>
        <w:spacing w:after="43"/>
        <w:ind w:left="236"/>
      </w:pPr>
      <w:r>
        <w:t xml:space="preserve">Torre da UAS, localizado na área interna da PARANAPANEMA, em Dias D’Ávila, Bahia. </w:t>
      </w:r>
    </w:p>
    <w:p w:rsidR="00233452" w:rsidRDefault="00E25420">
      <w:pPr>
        <w:spacing w:after="61" w:line="259" w:lineRule="auto"/>
        <w:ind w:left="100" w:firstLine="0"/>
        <w:jc w:val="left"/>
      </w:pPr>
      <w:r>
        <w:rPr>
          <w:sz w:val="15"/>
        </w:rPr>
        <w:t xml:space="preserve"> </w:t>
      </w:r>
    </w:p>
    <w:p w:rsidR="00233452" w:rsidRDefault="00E25420">
      <w:pPr>
        <w:pStyle w:val="Ttulo1"/>
        <w:ind w:left="510" w:hanging="284"/>
      </w:pPr>
      <w:r>
        <w:t xml:space="preserve">OBRIGAÇÕES DA RISOTERM </w:t>
      </w:r>
    </w:p>
    <w:p w:rsidR="00233452" w:rsidRDefault="00E25420">
      <w:pPr>
        <w:spacing w:after="0" w:line="259" w:lineRule="auto"/>
        <w:ind w:left="10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ind w:left="948" w:hanging="426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‐ Fornecer toda mão de obra especializada, com devidos </w:t>
      </w:r>
      <w:proofErr w:type="spellStart"/>
      <w:r>
        <w:t>ASO´s</w:t>
      </w:r>
      <w:proofErr w:type="spellEnd"/>
      <w:r>
        <w:t xml:space="preserve"> e treinamento de NR‐33 e 35 a fim de executar os serviços </w:t>
      </w:r>
      <w:proofErr w:type="gramStart"/>
      <w:r>
        <w:t>de  modo</w:t>
      </w:r>
      <w:proofErr w:type="gramEnd"/>
      <w:r>
        <w:t xml:space="preserve"> completo  e  dentro  dos padrões de qualidade exigidos; </w:t>
      </w:r>
    </w:p>
    <w:p w:rsidR="00233452" w:rsidRDefault="00E25420">
      <w:pPr>
        <w:spacing w:after="0" w:line="259" w:lineRule="auto"/>
        <w:ind w:left="10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ind w:left="948" w:hanging="426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‐ Responsabilizar‐se por todas as obrigações da legislação trabalhista e previdência social referente à mão de obra a ser utilizada na execução dos trabalhos; </w:t>
      </w:r>
    </w:p>
    <w:p w:rsidR="00233452" w:rsidRDefault="00E25420">
      <w:pPr>
        <w:spacing w:after="0" w:line="259" w:lineRule="auto"/>
        <w:ind w:left="10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ind w:left="948" w:hanging="426"/>
      </w:pPr>
      <w:r>
        <w:t>2.3</w:t>
      </w:r>
      <w:r>
        <w:rPr>
          <w:rFonts w:ascii="Arial" w:eastAsia="Arial" w:hAnsi="Arial" w:cs="Arial"/>
        </w:rPr>
        <w:t xml:space="preserve"> </w:t>
      </w:r>
      <w:r>
        <w:t xml:space="preserve">‐ Retirar das dependências da PARANAPANEMA qualquer dos seus funcionários cuja permanência seja considerada indesejada; </w:t>
      </w:r>
    </w:p>
    <w:p w:rsidR="00233452" w:rsidRDefault="00E25420">
      <w:pPr>
        <w:spacing w:after="0" w:line="259" w:lineRule="auto"/>
        <w:ind w:left="10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ind w:left="948" w:hanging="427"/>
      </w:pPr>
      <w:r>
        <w:t>2.4</w:t>
      </w:r>
      <w:r>
        <w:rPr>
          <w:rFonts w:ascii="Arial" w:eastAsia="Arial" w:hAnsi="Arial" w:cs="Arial"/>
        </w:rPr>
        <w:t xml:space="preserve"> </w:t>
      </w:r>
      <w:r>
        <w:t xml:space="preserve">‐ Respeitar e cumprir todas as normas e procedimentos de segurança em vigor, vigentes nas dependências da PARANAPANEMA; </w:t>
      </w:r>
    </w:p>
    <w:p w:rsidR="00233452" w:rsidRDefault="00E25420">
      <w:pPr>
        <w:spacing w:after="0" w:line="259" w:lineRule="auto"/>
        <w:ind w:left="10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spacing w:after="865"/>
        <w:ind w:left="948" w:hanging="426"/>
      </w:pPr>
      <w:r>
        <w:t>2.5</w:t>
      </w:r>
      <w:r>
        <w:rPr>
          <w:rFonts w:ascii="Arial" w:eastAsia="Arial" w:hAnsi="Arial" w:cs="Arial"/>
        </w:rPr>
        <w:t xml:space="preserve"> </w:t>
      </w:r>
      <w:r>
        <w:t xml:space="preserve">‐ Manter sempre limpo, ordenado e em perfeitas condições de segurança os seus locais de trabalho; </w:t>
      </w:r>
    </w:p>
    <w:p w:rsidR="00233452" w:rsidRDefault="00E25420">
      <w:pPr>
        <w:spacing w:after="43" w:line="259" w:lineRule="auto"/>
        <w:ind w:left="211" w:right="-21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439156" cy="7366"/>
                <wp:effectExtent l="0" t="0" r="0" b="0"/>
                <wp:docPr id="4516" name="Group 4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9156" cy="7366"/>
                          <a:chOff x="0" y="0"/>
                          <a:chExt cx="5439156" cy="7366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439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156">
                                <a:moveTo>
                                  <a:pt x="0" y="0"/>
                                </a:moveTo>
                                <a:lnTo>
                                  <a:pt x="5439156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4516" style="width:428.28pt;height:0.58pt;mso-position-horizontal-relative:char;mso-position-vertical-relative:line" coordsize="54391,73">
                <v:shape id="Shape 8" style="position:absolute;width:54391;height:0;left:0;top:0;" coordsize="5439156,0" path="m0,0l5439156,0">
                  <v:stroke weight="0.5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33452" w:rsidRDefault="00E25420">
      <w:pPr>
        <w:pStyle w:val="Ttulo2"/>
        <w:tabs>
          <w:tab w:val="right" w:pos="8756"/>
        </w:tabs>
        <w:ind w:left="0" w:firstLine="0"/>
      </w:pPr>
      <w:r>
        <w:rPr>
          <w:rFonts w:ascii="Calibri" w:eastAsia="Calibri" w:hAnsi="Calibri" w:cs="Calibri"/>
          <w:b w:val="0"/>
          <w:color w:val="000000"/>
          <w:sz w:val="20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0"/>
        </w:rPr>
        <w:tab/>
      </w:r>
      <w:r>
        <w:t>Página 1 de 2</w:t>
      </w:r>
    </w:p>
    <w:p w:rsidR="00233452" w:rsidRDefault="00E25420">
      <w:pPr>
        <w:spacing w:after="3" w:line="259" w:lineRule="auto"/>
        <w:ind w:left="191"/>
        <w:jc w:val="center"/>
      </w:pPr>
      <w:r>
        <w:rPr>
          <w:rFonts w:ascii="Arial" w:eastAsia="Arial" w:hAnsi="Arial" w:cs="Arial"/>
          <w:b/>
          <w:color w:val="0000FF"/>
          <w:sz w:val="18"/>
        </w:rPr>
        <w:t xml:space="preserve">Loteamento Jardim Belo Horizonte, Lote 20, Quadra 07, s/nº - Portão </w:t>
      </w:r>
    </w:p>
    <w:p w:rsidR="00233452" w:rsidRDefault="00E25420">
      <w:pPr>
        <w:spacing w:after="3" w:line="259" w:lineRule="auto"/>
        <w:ind w:left="191" w:right="101"/>
        <w:jc w:val="center"/>
      </w:pPr>
      <w:r>
        <w:rPr>
          <w:rFonts w:ascii="Arial" w:eastAsia="Arial" w:hAnsi="Arial" w:cs="Arial"/>
          <w:b/>
          <w:color w:val="0000FF"/>
          <w:sz w:val="18"/>
        </w:rPr>
        <w:t>CEP.: 42.700-000 ● Lauro de Freitas (Ba) ● Telefax: + 55 71 3379-6644</w:t>
      </w:r>
      <w:r>
        <w:rPr>
          <w:rFonts w:ascii="Arial" w:eastAsia="Arial" w:hAnsi="Arial" w:cs="Arial"/>
          <w:sz w:val="18"/>
        </w:rPr>
        <w:t xml:space="preserve"> </w:t>
      </w:r>
    </w:p>
    <w:p w:rsidR="00233452" w:rsidRDefault="00E25420">
      <w:pPr>
        <w:tabs>
          <w:tab w:val="center" w:pos="1835"/>
        </w:tabs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2022348" cy="477774"/>
            <wp:effectExtent l="0" t="0" r="0" b="0"/>
            <wp:docPr id="498" name="Picture 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348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33452" w:rsidRDefault="00E25420">
      <w:pPr>
        <w:spacing w:after="5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33452" w:rsidRDefault="00E25420">
      <w:pPr>
        <w:pStyle w:val="Ttulo1"/>
        <w:ind w:left="586" w:hanging="360"/>
      </w:pPr>
      <w:r>
        <w:t>OBRIGAÇÕES DA PARANAPANEMA</w:t>
      </w:r>
      <w:r>
        <w:rPr>
          <w:b w:val="0"/>
        </w:rPr>
        <w:t xml:space="preserve"> </w:t>
      </w:r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ind w:left="949" w:right="565" w:hanging="425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‐ Providenciar para que as frentes de serviço estejam livres e desimpedidas para início e execução dos trabalhos; </w:t>
      </w:r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ind w:left="949" w:right="440" w:hanging="425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‐ Fornecer roupa antiácida, máscara </w:t>
      </w:r>
      <w:proofErr w:type="spellStart"/>
      <w:r>
        <w:t>full</w:t>
      </w:r>
      <w:proofErr w:type="spellEnd"/>
      <w:r>
        <w:t xml:space="preserve">‐face, Solução </w:t>
      </w:r>
      <w:proofErr w:type="spellStart"/>
      <w:r>
        <w:t>Diphoterine</w:t>
      </w:r>
      <w:proofErr w:type="spellEnd"/>
      <w:r>
        <w:t xml:space="preserve"> em comodato, quando necessário; </w:t>
      </w:r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ind w:left="534"/>
      </w:pPr>
      <w:r>
        <w:t>3.3</w:t>
      </w:r>
      <w:r>
        <w:rPr>
          <w:rFonts w:ascii="Arial" w:eastAsia="Arial" w:hAnsi="Arial" w:cs="Arial"/>
        </w:rPr>
        <w:t xml:space="preserve"> </w:t>
      </w:r>
      <w:r>
        <w:t xml:space="preserve">Responsabilizar‐se pela alimentação interna dos nossos colaboradores; </w:t>
      </w:r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33452" w:rsidRDefault="00E25420">
      <w:pPr>
        <w:spacing w:after="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3452" w:rsidRDefault="00E25420">
      <w:pPr>
        <w:pStyle w:val="Ttulo1"/>
        <w:ind w:left="586" w:hanging="360"/>
      </w:pPr>
      <w:r>
        <w:t>HORÁRIO DE TRABALHO</w:t>
      </w:r>
      <w:r>
        <w:rPr>
          <w:b w:val="0"/>
        </w:rPr>
        <w:t xml:space="preserve"> </w:t>
      </w:r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ind w:left="236" w:right="1088"/>
      </w:pPr>
      <w:r>
        <w:t xml:space="preserve">Os serviços serão realizados de domingo a domingo, em jornada de horário de turno das 06:30 às 16:30 </w:t>
      </w:r>
      <w:proofErr w:type="spellStart"/>
      <w:r>
        <w:t>hs</w:t>
      </w:r>
      <w:proofErr w:type="spellEnd"/>
      <w:r>
        <w:t xml:space="preserve"> e das 15:00 às 00:00 </w:t>
      </w:r>
      <w:proofErr w:type="spellStart"/>
      <w:r>
        <w:t>hs</w:t>
      </w:r>
      <w:proofErr w:type="spellEnd"/>
      <w:r>
        <w:t xml:space="preserve"> pelo período de 14 dias, respeitando a folga obrigatória. </w:t>
      </w:r>
    </w:p>
    <w:p w:rsidR="00233452" w:rsidRDefault="00E25420">
      <w:pPr>
        <w:spacing w:after="27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233452" w:rsidRDefault="00E25420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33452" w:rsidRDefault="00E25420">
      <w:pPr>
        <w:pStyle w:val="Ttulo1"/>
        <w:ind w:left="586" w:hanging="360"/>
      </w:pPr>
      <w:r>
        <w:t>PREÇOS</w:t>
      </w:r>
      <w:r>
        <w:rPr>
          <w:b w:val="0"/>
        </w:rPr>
        <w:t xml:space="preserve"> </w:t>
      </w:r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ind w:left="236" w:right="324"/>
      </w:pPr>
      <w:r>
        <w:t xml:space="preserve">O valor global </w:t>
      </w:r>
      <w:r w:rsidR="00705417" w:rsidRPr="00705417">
        <w:rPr>
          <w:b/>
        </w:rPr>
        <w:t>com desconto comercial</w:t>
      </w:r>
      <w:r w:rsidR="00705417">
        <w:t xml:space="preserve"> </w:t>
      </w:r>
      <w:r>
        <w:t xml:space="preserve">para o fornecimento de mão da obra de 08 ajudantes (04 + 04) será de   </w:t>
      </w:r>
      <w:r w:rsidR="00705417">
        <w:rPr>
          <w:b/>
        </w:rPr>
        <w:t>R$ 45</w:t>
      </w:r>
      <w:r>
        <w:rPr>
          <w:b/>
        </w:rPr>
        <w:t>.000,00 (</w:t>
      </w:r>
      <w:r w:rsidR="00705417">
        <w:rPr>
          <w:b/>
        </w:rPr>
        <w:t>quarenta e cinco</w:t>
      </w:r>
      <w:r>
        <w:rPr>
          <w:b/>
        </w:rPr>
        <w:t xml:space="preserve"> mil reais). </w:t>
      </w:r>
    </w:p>
    <w:p w:rsidR="00233452" w:rsidRDefault="00E25420">
      <w:pPr>
        <w:spacing w:after="47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33452" w:rsidRDefault="00E25420">
      <w:pPr>
        <w:ind w:left="236" w:right="421"/>
      </w:pPr>
      <w:r>
        <w:rPr>
          <w:b/>
        </w:rPr>
        <w:t xml:space="preserve">OBS 1: </w:t>
      </w:r>
      <w:r>
        <w:t xml:space="preserve">Na composição dos preços </w:t>
      </w:r>
      <w:r>
        <w:rPr>
          <w:b/>
        </w:rPr>
        <w:t xml:space="preserve">NÃO ESTÃO INCLUSOS </w:t>
      </w:r>
      <w:r>
        <w:t xml:space="preserve">os custos com pagamento da PPR e Premio de Parada que estão previstos na Convenção Coletiva da base sindical da Construção Civil. </w:t>
      </w:r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ind w:left="808" w:hanging="708"/>
      </w:pPr>
      <w:r>
        <w:rPr>
          <w:b/>
          <w:sz w:val="24"/>
        </w:rPr>
        <w:t xml:space="preserve">  OBS 2: </w:t>
      </w:r>
      <w:r>
        <w:t xml:space="preserve">Para serviços de Fornecimento de Mão de Obra </w:t>
      </w:r>
      <w:r>
        <w:rPr>
          <w:b/>
        </w:rPr>
        <w:t xml:space="preserve">NÃO </w:t>
      </w:r>
      <w:r>
        <w:t xml:space="preserve">será aplicado o Acordo de Nível de Serviço (SLA). </w:t>
      </w:r>
    </w:p>
    <w:p w:rsidR="00233452" w:rsidRDefault="00E25420">
      <w:pPr>
        <w:spacing w:after="21" w:line="259" w:lineRule="auto"/>
        <w:ind w:left="0" w:firstLine="0"/>
        <w:jc w:val="left"/>
      </w:pPr>
      <w:r>
        <w:rPr>
          <w:sz w:val="20"/>
        </w:rPr>
        <w:t xml:space="preserve"> </w:t>
      </w:r>
      <w:bookmarkStart w:id="0" w:name="_GoBack"/>
      <w:bookmarkEnd w:id="0"/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3452" w:rsidRDefault="00E25420">
      <w:pPr>
        <w:pStyle w:val="Ttulo1"/>
        <w:ind w:left="586" w:hanging="360"/>
      </w:pPr>
      <w:r>
        <w:t>VALIDADE DA PROPOSTA</w:t>
      </w:r>
      <w:r>
        <w:rPr>
          <w:b w:val="0"/>
        </w:rPr>
        <w:t xml:space="preserve"> </w:t>
      </w:r>
    </w:p>
    <w:p w:rsidR="00233452" w:rsidRDefault="00E2542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233452" w:rsidRDefault="00E25420">
      <w:pPr>
        <w:spacing w:after="260"/>
        <w:ind w:left="236" w:right="463"/>
      </w:pPr>
      <w:r>
        <w:t xml:space="preserve">A presente proposta é válida por 15 (quinze) dias a contar da data de entrega desta carta convite. </w:t>
      </w:r>
    </w:p>
    <w:p w:rsidR="00233452" w:rsidRDefault="00E25420">
      <w:pPr>
        <w:spacing w:after="262"/>
        <w:ind w:left="236"/>
      </w:pPr>
      <w:r>
        <w:t xml:space="preserve">Atenciosamente, </w:t>
      </w:r>
    </w:p>
    <w:p w:rsidR="00233452" w:rsidRDefault="00E25420">
      <w:pPr>
        <w:spacing w:after="31"/>
        <w:ind w:left="236"/>
      </w:pPr>
      <w:r>
        <w:t xml:space="preserve">Eng. Paulo Mesquita </w:t>
      </w:r>
    </w:p>
    <w:p w:rsidR="00233452" w:rsidRDefault="00E25420">
      <w:pPr>
        <w:spacing w:after="1509"/>
        <w:ind w:left="698"/>
      </w:pPr>
      <w:r>
        <w:lastRenderedPageBreak/>
        <w:t xml:space="preserve">Diretor </w:t>
      </w:r>
    </w:p>
    <w:p w:rsidR="00233452" w:rsidRDefault="00E25420">
      <w:pPr>
        <w:spacing w:after="43" w:line="259" w:lineRule="auto"/>
        <w:ind w:left="211" w:right="-2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39156" cy="7366"/>
                <wp:effectExtent l="0" t="0" r="0" b="0"/>
                <wp:docPr id="4514" name="Group 4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9156" cy="7366"/>
                          <a:chOff x="0" y="0"/>
                          <a:chExt cx="5439156" cy="7366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0" y="0"/>
                            <a:ext cx="5439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156">
                                <a:moveTo>
                                  <a:pt x="0" y="0"/>
                                </a:moveTo>
                                <a:lnTo>
                                  <a:pt x="5439156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4514" style="width:428.28pt;height:0.58pt;mso-position-horizontal-relative:char;mso-position-vertical-relative:line" coordsize="54391,73">
                <v:shape id="Shape 499" style="position:absolute;width:54391;height:0;left:0;top:0;" coordsize="5439156,0" path="m0,0l5439156,0">
                  <v:stroke weight="0.5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33452" w:rsidRDefault="00E25420">
      <w:pPr>
        <w:pStyle w:val="Ttulo2"/>
        <w:ind w:left="-5"/>
      </w:pPr>
      <w:r>
        <w:rPr>
          <w:rFonts w:ascii="Calibri" w:eastAsia="Calibri" w:hAnsi="Calibri" w:cs="Calibri"/>
          <w:b w:val="0"/>
          <w:color w:val="000000"/>
          <w:sz w:val="20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0"/>
        </w:rPr>
        <w:tab/>
      </w:r>
      <w:r>
        <w:t xml:space="preserve">Página 2 de 2 Loteamento Jardim Belo Horizonte, Lote 20, Quadra 07, s/nº - Portão </w:t>
      </w:r>
    </w:p>
    <w:p w:rsidR="00233452" w:rsidRDefault="00E25420">
      <w:pPr>
        <w:spacing w:after="3" w:line="259" w:lineRule="auto"/>
        <w:ind w:left="191" w:right="101"/>
        <w:jc w:val="center"/>
      </w:pPr>
      <w:r>
        <w:rPr>
          <w:rFonts w:ascii="Arial" w:eastAsia="Arial" w:hAnsi="Arial" w:cs="Arial"/>
          <w:b/>
          <w:color w:val="0000FF"/>
          <w:sz w:val="18"/>
        </w:rPr>
        <w:t>CEP.: 42.700-000 ● Lauro de Freitas (Ba) ● Telefax: + 55 71 3379-6644</w:t>
      </w:r>
      <w:r>
        <w:rPr>
          <w:rFonts w:ascii="Arial" w:eastAsia="Arial" w:hAnsi="Arial" w:cs="Arial"/>
          <w:sz w:val="18"/>
        </w:rPr>
        <w:t xml:space="preserve"> </w:t>
      </w:r>
    </w:p>
    <w:sectPr w:rsidR="00233452">
      <w:pgSz w:w="11904" w:h="16840"/>
      <w:pgMar w:top="950" w:right="1688" w:bottom="907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90791"/>
    <w:multiLevelType w:val="hybridMultilevel"/>
    <w:tmpl w:val="E462303C"/>
    <w:lvl w:ilvl="0" w:tplc="F23EEB20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CE434">
      <w:start w:val="1"/>
      <w:numFmt w:val="lowerLetter"/>
      <w:lvlText w:val="%2"/>
      <w:lvlJc w:val="left"/>
      <w:pPr>
        <w:ind w:left="1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80501C">
      <w:start w:val="1"/>
      <w:numFmt w:val="lowerRoman"/>
      <w:lvlText w:val="%3"/>
      <w:lvlJc w:val="left"/>
      <w:pPr>
        <w:ind w:left="20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D04">
      <w:start w:val="1"/>
      <w:numFmt w:val="decimal"/>
      <w:lvlText w:val="%4"/>
      <w:lvlJc w:val="left"/>
      <w:pPr>
        <w:ind w:left="2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2CA0E">
      <w:start w:val="1"/>
      <w:numFmt w:val="lowerLetter"/>
      <w:lvlText w:val="%5"/>
      <w:lvlJc w:val="left"/>
      <w:pPr>
        <w:ind w:left="34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2CF7C2">
      <w:start w:val="1"/>
      <w:numFmt w:val="lowerRoman"/>
      <w:lvlText w:val="%6"/>
      <w:lvlJc w:val="left"/>
      <w:pPr>
        <w:ind w:left="41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B4B0C2">
      <w:start w:val="1"/>
      <w:numFmt w:val="decimal"/>
      <w:lvlText w:val="%7"/>
      <w:lvlJc w:val="left"/>
      <w:pPr>
        <w:ind w:left="48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CF182">
      <w:start w:val="1"/>
      <w:numFmt w:val="lowerLetter"/>
      <w:lvlText w:val="%8"/>
      <w:lvlJc w:val="left"/>
      <w:pPr>
        <w:ind w:left="56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E01FA">
      <w:start w:val="1"/>
      <w:numFmt w:val="lowerRoman"/>
      <w:lvlText w:val="%9"/>
      <w:lvlJc w:val="left"/>
      <w:pPr>
        <w:ind w:left="63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2"/>
    <w:rsid w:val="00233452"/>
    <w:rsid w:val="00705417"/>
    <w:rsid w:val="00E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6EE3-2734-4A0F-BEFB-DDAA544E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ind w:left="25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10" w:hanging="10"/>
      <w:outlineLvl w:val="1"/>
    </w:pPr>
    <w:rPr>
      <w:rFonts w:ascii="Arial" w:eastAsia="Arial" w:hAnsi="Arial" w:cs="Arial"/>
      <w:b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FF"/>
      <w:sz w:val="18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PC-992-J-19 (002).docx</vt:lpstr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PC-992-J-19 (002).docx</dc:title>
  <dc:subject/>
  <dc:creator>Risoterm_</dc:creator>
  <cp:keywords/>
  <cp:lastModifiedBy>Lari mesquita</cp:lastModifiedBy>
  <cp:revision>3</cp:revision>
  <cp:lastPrinted>2020-03-09T12:32:00Z</cp:lastPrinted>
  <dcterms:created xsi:type="dcterms:W3CDTF">2020-02-06T14:36:00Z</dcterms:created>
  <dcterms:modified xsi:type="dcterms:W3CDTF">2020-03-09T12:32:00Z</dcterms:modified>
</cp:coreProperties>
</file>