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C4" w:rsidRDefault="00DB6BDA">
      <w:pPr>
        <w:spacing w:line="259" w:lineRule="auto"/>
        <w:ind w:left="0" w:right="0" w:firstLine="0"/>
        <w:jc w:val="left"/>
      </w:pP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>
            <wp:extent cx="1850136" cy="435102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0136" cy="43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1C4" w:rsidRDefault="00DB6BDA">
      <w:pPr>
        <w:spacing w:after="67" w:line="259" w:lineRule="auto"/>
        <w:ind w:left="0" w:right="6028" w:firstLine="0"/>
        <w:jc w:val="left"/>
      </w:pPr>
      <w:r>
        <w:rPr>
          <w:sz w:val="11"/>
        </w:rPr>
        <w:t xml:space="preserve"> </w:t>
      </w:r>
    </w:p>
    <w:p w:rsidR="00FE41C4" w:rsidRDefault="00DB6BDA">
      <w:pPr>
        <w:spacing w:line="259" w:lineRule="auto"/>
        <w:ind w:left="0" w:firstLine="0"/>
        <w:jc w:val="right"/>
      </w:pPr>
      <w:r>
        <w:t>Lauro</w:t>
      </w:r>
      <w:r>
        <w:t xml:space="preserve"> </w:t>
      </w:r>
      <w:r>
        <w:t>de</w:t>
      </w:r>
      <w:r>
        <w:t xml:space="preserve"> </w:t>
      </w:r>
      <w:r>
        <w:t>Freitas</w:t>
      </w:r>
      <w:r>
        <w:t xml:space="preserve"> </w:t>
      </w:r>
      <w:r>
        <w:t>(Ba),</w:t>
      </w:r>
      <w:r>
        <w:t xml:space="preserve"> </w:t>
      </w:r>
      <w:r>
        <w:t>18de</w:t>
      </w:r>
      <w:r>
        <w:t xml:space="preserve"> </w:t>
      </w:r>
      <w:r>
        <w:t>Dezembro</w:t>
      </w:r>
      <w:r>
        <w:t xml:space="preserve"> </w:t>
      </w:r>
      <w:r>
        <w:t>de</w:t>
      </w:r>
      <w:r>
        <w:t xml:space="preserve"> </w:t>
      </w:r>
      <w:r>
        <w:t>2019.</w:t>
      </w:r>
      <w:r>
        <w:t xml:space="preserve"> </w:t>
      </w:r>
    </w:p>
    <w:p w:rsidR="00FE41C4" w:rsidRDefault="00DB6BDA">
      <w:pPr>
        <w:spacing w:after="60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:rsidR="00FE41C4" w:rsidRDefault="00DB6BDA">
      <w:pPr>
        <w:spacing w:after="141"/>
        <w:ind w:left="135" w:right="220"/>
      </w:pPr>
      <w:r>
        <w:t>Á</w:t>
      </w:r>
      <w:r>
        <w:t xml:space="preserve"> </w:t>
      </w:r>
    </w:p>
    <w:p w:rsidR="00FE41C4" w:rsidRDefault="00DB6BDA">
      <w:pPr>
        <w:pStyle w:val="Ttulo1"/>
      </w:pPr>
      <w:r>
        <w:t>TIMAC</w:t>
      </w:r>
      <w:r>
        <w:t xml:space="preserve"> </w:t>
      </w:r>
      <w:r>
        <w:t>AGRO</w:t>
      </w:r>
      <w:r>
        <w:t xml:space="preserve"> </w:t>
      </w:r>
      <w:r>
        <w:t>IND.</w:t>
      </w:r>
      <w:r>
        <w:t xml:space="preserve"> </w:t>
      </w:r>
      <w:r>
        <w:t>COM.</w:t>
      </w:r>
      <w:r>
        <w:t xml:space="preserve"> </w:t>
      </w:r>
      <w:r>
        <w:t>FERT.</w:t>
      </w:r>
      <w:r>
        <w:t xml:space="preserve"> </w:t>
      </w:r>
      <w:r>
        <w:t>LTDA</w:t>
      </w:r>
      <w:r>
        <w:rPr>
          <w:b w:val="0"/>
        </w:rPr>
        <w:t xml:space="preserve"> </w:t>
      </w:r>
    </w:p>
    <w:p w:rsidR="00FE41C4" w:rsidRDefault="00DB6BDA">
      <w:pPr>
        <w:ind w:left="135" w:right="220"/>
      </w:pPr>
      <w:r>
        <w:t>Via</w:t>
      </w:r>
      <w:r>
        <w:t xml:space="preserve"> </w:t>
      </w:r>
      <w:r>
        <w:t>Portuária,</w:t>
      </w:r>
      <w:r>
        <w:t xml:space="preserve"> </w:t>
      </w:r>
      <w:r>
        <w:t>Km</w:t>
      </w:r>
      <w:r>
        <w:t xml:space="preserve"> </w:t>
      </w:r>
      <w:r>
        <w:t>20,</w:t>
      </w:r>
      <w:r>
        <w:t xml:space="preserve"> </w:t>
      </w:r>
      <w:r>
        <w:t>s/n.</w:t>
      </w:r>
      <w:r>
        <w:t>ᵒ</w:t>
      </w:r>
      <w:r>
        <w:t xml:space="preserve"> </w:t>
      </w:r>
    </w:p>
    <w:p w:rsidR="00FE41C4" w:rsidRDefault="00DB6BDA">
      <w:pPr>
        <w:ind w:left="135" w:right="220"/>
      </w:pPr>
      <w:r>
        <w:t>CIA</w:t>
      </w:r>
      <w:r>
        <w:t xml:space="preserve"> </w:t>
      </w:r>
      <w:r>
        <w:t>NORTE</w:t>
      </w:r>
      <w:r>
        <w:t xml:space="preserve"> </w:t>
      </w:r>
    </w:p>
    <w:p w:rsidR="00FE41C4" w:rsidRDefault="00DB6BDA">
      <w:pPr>
        <w:ind w:left="135" w:right="220"/>
      </w:pPr>
      <w:r>
        <w:t>Candeias</w:t>
      </w:r>
      <w:r>
        <w:t xml:space="preserve"> </w:t>
      </w:r>
      <w:r>
        <w:t>(Ba)</w:t>
      </w:r>
      <w:r>
        <w:t xml:space="preserve"> </w:t>
      </w:r>
      <w:r>
        <w:t>CEP.:</w:t>
      </w:r>
      <w:r>
        <w:t xml:space="preserve"> </w:t>
      </w:r>
    </w:p>
    <w:p w:rsidR="00FE41C4" w:rsidRDefault="00DB6BDA">
      <w:pPr>
        <w:spacing w:after="47"/>
        <w:ind w:left="135" w:right="220"/>
      </w:pPr>
      <w:r>
        <w:t>43.805</w:t>
      </w:r>
      <w:r>
        <w:t>‐</w:t>
      </w:r>
      <w:r>
        <w:t>190</w:t>
      </w:r>
      <w:r>
        <w:t xml:space="preserve"> </w:t>
      </w:r>
    </w:p>
    <w:p w:rsidR="00FE41C4" w:rsidRDefault="00DB6BDA">
      <w:pPr>
        <w:spacing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FE41C4" w:rsidRDefault="00DB6BDA">
      <w:pPr>
        <w:spacing w:line="259" w:lineRule="auto"/>
        <w:ind w:left="135" w:right="0"/>
        <w:jc w:val="left"/>
      </w:pPr>
      <w:r>
        <w:rPr>
          <w:b/>
          <w:u w:val="single" w:color="000000"/>
        </w:rPr>
        <w:t xml:space="preserve">At.: </w:t>
      </w:r>
      <w:r>
        <w:rPr>
          <w:u w:val="single" w:color="000000"/>
        </w:rPr>
        <w:t>Luciane</w:t>
      </w:r>
      <w:r>
        <w:rPr>
          <w:u w:val="single" w:color="000000"/>
        </w:rPr>
        <w:t xml:space="preserve"> </w:t>
      </w:r>
      <w:r>
        <w:rPr>
          <w:u w:val="single" w:color="000000"/>
        </w:rPr>
        <w:t>da</w:t>
      </w:r>
      <w:r>
        <w:rPr>
          <w:u w:val="single" w:color="000000"/>
        </w:rPr>
        <w:t xml:space="preserve"> </w:t>
      </w:r>
      <w:r>
        <w:rPr>
          <w:u w:val="single" w:color="000000"/>
        </w:rPr>
        <w:t>Siqueira</w:t>
      </w:r>
      <w:r>
        <w:t xml:space="preserve"> </w:t>
      </w:r>
    </w:p>
    <w:p w:rsidR="00FE41C4" w:rsidRDefault="00DB6BDA">
      <w:pPr>
        <w:spacing w:after="12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FE41C4" w:rsidRDefault="00DB6BDA">
      <w:pPr>
        <w:spacing w:line="259" w:lineRule="auto"/>
        <w:ind w:left="135" w:right="0"/>
        <w:jc w:val="left"/>
      </w:pPr>
      <w:r>
        <w:rPr>
          <w:b/>
          <w:u w:val="single" w:color="000000"/>
        </w:rPr>
        <w:t xml:space="preserve">Ref.: </w:t>
      </w:r>
      <w:r>
        <w:rPr>
          <w:u w:val="single" w:color="000000"/>
        </w:rPr>
        <w:t>Serviço</w:t>
      </w:r>
      <w:r>
        <w:rPr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u w:val="single" w:color="000000"/>
        </w:rPr>
        <w:t>Instalação</w:t>
      </w:r>
      <w:r>
        <w:rPr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u w:val="single" w:color="000000"/>
        </w:rPr>
        <w:t>refratário</w:t>
      </w:r>
      <w:r>
        <w:rPr>
          <w:u w:val="single" w:color="000000"/>
        </w:rPr>
        <w:t xml:space="preserve"> ‐ </w:t>
      </w:r>
      <w:r>
        <w:rPr>
          <w:u w:val="single" w:color="000000"/>
        </w:rPr>
        <w:t>Parada</w:t>
      </w:r>
      <w:r>
        <w:rPr>
          <w:u w:val="single" w:color="000000"/>
        </w:rPr>
        <w:t xml:space="preserve"> </w:t>
      </w:r>
      <w:r>
        <w:rPr>
          <w:u w:val="single" w:color="000000"/>
        </w:rPr>
        <w:t>Técnica</w:t>
      </w:r>
      <w:r>
        <w:rPr>
          <w:u w:val="single" w:color="000000"/>
        </w:rPr>
        <w:t xml:space="preserve"> </w:t>
      </w:r>
      <w:r>
        <w:rPr>
          <w:u w:val="single" w:color="000000"/>
        </w:rPr>
        <w:t>2020</w:t>
      </w:r>
      <w:r>
        <w:t xml:space="preserve"> </w:t>
      </w:r>
    </w:p>
    <w:p w:rsidR="00FE41C4" w:rsidRDefault="00DB6BDA">
      <w:pPr>
        <w:spacing w:line="259" w:lineRule="auto"/>
        <w:ind w:left="0" w:right="0" w:firstLine="0"/>
        <w:jc w:val="left"/>
      </w:pPr>
      <w:r>
        <w:rPr>
          <w:sz w:val="15"/>
        </w:rPr>
        <w:t xml:space="preserve"> </w:t>
      </w:r>
    </w:p>
    <w:p w:rsidR="00FE41C4" w:rsidRDefault="00DB6BDA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FE41C4" w:rsidRDefault="00DB6BDA">
      <w:pPr>
        <w:ind w:left="135" w:right="220"/>
      </w:pPr>
      <w:r>
        <w:t>Prezado(a)</w:t>
      </w:r>
      <w:r>
        <w:t xml:space="preserve"> </w:t>
      </w:r>
      <w:r>
        <w:t>Senhor(a):</w:t>
      </w:r>
      <w:r>
        <w:t xml:space="preserve"> </w:t>
      </w:r>
    </w:p>
    <w:p w:rsidR="00FE41C4" w:rsidRDefault="00DB6BDA">
      <w:pPr>
        <w:spacing w:after="36" w:line="259" w:lineRule="auto"/>
        <w:ind w:left="0" w:right="0" w:firstLine="0"/>
        <w:jc w:val="left"/>
      </w:pPr>
      <w:r>
        <w:rPr>
          <w:sz w:val="11"/>
        </w:rPr>
        <w:t xml:space="preserve"> </w:t>
      </w:r>
    </w:p>
    <w:p w:rsidR="00FE41C4" w:rsidRDefault="00DB6BDA">
      <w:pPr>
        <w:spacing w:line="259" w:lineRule="auto"/>
        <w:ind w:left="0" w:right="0" w:firstLine="0"/>
        <w:jc w:val="left"/>
      </w:pPr>
      <w:r>
        <w:t xml:space="preserve"> </w:t>
      </w:r>
    </w:p>
    <w:p w:rsidR="00FE41C4" w:rsidRDefault="00DB6BDA">
      <w:pPr>
        <w:spacing w:line="358" w:lineRule="auto"/>
        <w:ind w:left="135" w:right="220"/>
      </w:pPr>
      <w:r>
        <w:t>Conforme</w:t>
      </w:r>
      <w:r>
        <w:t xml:space="preserve"> </w:t>
      </w:r>
      <w:r>
        <w:t>solicitação</w:t>
      </w:r>
      <w:r>
        <w:t xml:space="preserve"> </w:t>
      </w:r>
      <w:r>
        <w:t>de</w:t>
      </w:r>
      <w:r>
        <w:t xml:space="preserve"> </w:t>
      </w:r>
      <w:r>
        <w:t>V.Sa.,</w:t>
      </w:r>
      <w:r>
        <w:t xml:space="preserve"> </w:t>
      </w:r>
      <w:r>
        <w:t>estamos</w:t>
      </w:r>
      <w:r>
        <w:t xml:space="preserve"> </w:t>
      </w:r>
      <w:r>
        <w:t>encaminhando</w:t>
      </w:r>
      <w:r>
        <w:t>‐</w:t>
      </w:r>
      <w:r>
        <w:t>lhe</w:t>
      </w:r>
      <w:r>
        <w:t xml:space="preserve"> </w:t>
      </w:r>
      <w:r>
        <w:t>nossa</w:t>
      </w:r>
      <w:r>
        <w:t xml:space="preserve"> </w:t>
      </w:r>
      <w:r>
        <w:t>proposta</w:t>
      </w:r>
      <w:r>
        <w:t xml:space="preserve"> </w:t>
      </w:r>
      <w:r>
        <w:t>n.º</w:t>
      </w:r>
      <w:r>
        <w:t xml:space="preserve"> </w:t>
      </w:r>
      <w:r>
        <w:rPr>
          <w:b/>
        </w:rPr>
        <w:t>PC‐998‐J/19 (Rev. B)</w:t>
      </w:r>
      <w:r>
        <w:t>,</w:t>
      </w:r>
      <w:r>
        <w:t xml:space="preserve"> </w:t>
      </w:r>
      <w:r>
        <w:t>para</w:t>
      </w:r>
      <w:r>
        <w:t xml:space="preserve"> </w:t>
      </w:r>
      <w:r>
        <w:t>prestação</w:t>
      </w:r>
      <w:r>
        <w:t xml:space="preserve"> </w:t>
      </w:r>
      <w:r>
        <w:t>de</w:t>
      </w:r>
      <w:r>
        <w:t xml:space="preserve"> </w:t>
      </w:r>
      <w:r>
        <w:t>serviços,</w:t>
      </w:r>
      <w:r>
        <w:t xml:space="preserve"> </w:t>
      </w:r>
      <w:r>
        <w:t>conforme</w:t>
      </w:r>
      <w:r>
        <w:t xml:space="preserve"> </w:t>
      </w:r>
      <w:r>
        <w:t>Contrato</w:t>
      </w:r>
      <w:r>
        <w:t xml:space="preserve"> </w:t>
      </w:r>
      <w:r>
        <w:t>CT</w:t>
      </w:r>
      <w:r>
        <w:t>‐</w:t>
      </w:r>
      <w:r>
        <w:t>128</w:t>
      </w:r>
      <w:r>
        <w:t>‐</w:t>
      </w:r>
      <w:r>
        <w:t>IND</w:t>
      </w:r>
      <w:r>
        <w:t>‐</w:t>
      </w:r>
      <w:r>
        <w:t>BA</w:t>
      </w:r>
      <w:r>
        <w:t>‐</w:t>
      </w:r>
      <w:r>
        <w:t>2017</w:t>
      </w:r>
      <w:r>
        <w:t xml:space="preserve"> </w:t>
      </w:r>
      <w:r>
        <w:t>RISOTERM</w:t>
      </w:r>
      <w:r>
        <w:t xml:space="preserve"> </w:t>
      </w:r>
      <w:r>
        <w:t>e</w:t>
      </w:r>
      <w:r>
        <w:t xml:space="preserve"> </w:t>
      </w:r>
      <w:r>
        <w:t>de</w:t>
      </w:r>
      <w:r>
        <w:t xml:space="preserve"> </w:t>
      </w:r>
      <w:r>
        <w:t>acordo</w:t>
      </w:r>
      <w:r>
        <w:t xml:space="preserve"> </w:t>
      </w:r>
      <w:r>
        <w:t>com</w:t>
      </w:r>
      <w:r>
        <w:t xml:space="preserve"> </w:t>
      </w:r>
      <w:r>
        <w:t>o</w:t>
      </w:r>
      <w:r>
        <w:t xml:space="preserve"> </w:t>
      </w:r>
      <w:r>
        <w:t>seguinte:</w:t>
      </w:r>
      <w:r>
        <w:t xml:space="preserve"> </w:t>
      </w:r>
    </w:p>
    <w:p w:rsidR="00FE41C4" w:rsidRDefault="00DB6BDA">
      <w:pPr>
        <w:spacing w:after="36" w:line="259" w:lineRule="auto"/>
        <w:ind w:left="0" w:right="0" w:firstLine="0"/>
        <w:jc w:val="left"/>
      </w:pPr>
      <w:r>
        <w:rPr>
          <w:sz w:val="11"/>
        </w:rPr>
        <w:t xml:space="preserve"> </w:t>
      </w:r>
    </w:p>
    <w:p w:rsidR="00FE41C4" w:rsidRDefault="00DB6BDA">
      <w:pPr>
        <w:spacing w:line="259" w:lineRule="auto"/>
        <w:ind w:left="0" w:right="0" w:firstLine="0"/>
        <w:jc w:val="left"/>
      </w:pPr>
      <w:r>
        <w:t xml:space="preserve"> </w:t>
      </w:r>
    </w:p>
    <w:p w:rsidR="00FE41C4" w:rsidRDefault="00DB6BDA">
      <w:pPr>
        <w:spacing w:line="259" w:lineRule="auto"/>
        <w:ind w:left="132" w:right="0"/>
        <w:jc w:val="left"/>
      </w:pPr>
      <w:r>
        <w:rPr>
          <w:sz w:val="22"/>
        </w:rPr>
        <w:t>1.</w:t>
      </w:r>
      <w:r>
        <w:rPr>
          <w:rFonts w:ascii="Arial" w:eastAsia="Arial" w:hAnsi="Arial" w:cs="Arial"/>
          <w:sz w:val="22"/>
        </w:rPr>
        <w:t xml:space="preserve"> </w:t>
      </w:r>
      <w:r>
        <w:rPr>
          <w:b/>
        </w:rPr>
        <w:t>OBJETO:</w:t>
      </w:r>
      <w:r>
        <w:t xml:space="preserve"> </w:t>
      </w:r>
    </w:p>
    <w:p w:rsidR="00FE41C4" w:rsidRDefault="00DB6BDA">
      <w:pPr>
        <w:spacing w:after="47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FE41C4" w:rsidRDefault="00DB6BDA">
      <w:pPr>
        <w:spacing w:line="259" w:lineRule="auto"/>
        <w:ind w:left="0" w:right="0" w:firstLine="0"/>
        <w:jc w:val="left"/>
      </w:pPr>
      <w:r>
        <w:t xml:space="preserve"> </w:t>
      </w:r>
    </w:p>
    <w:p w:rsidR="00FE41C4" w:rsidRDefault="00DB6BDA">
      <w:pPr>
        <w:spacing w:after="31"/>
        <w:ind w:left="135" w:right="220"/>
      </w:pPr>
      <w:r>
        <w:t>A</w:t>
      </w:r>
      <w:r>
        <w:t xml:space="preserve"> </w:t>
      </w:r>
      <w:r>
        <w:t>presente</w:t>
      </w:r>
      <w:r>
        <w:t xml:space="preserve"> </w:t>
      </w:r>
      <w:r>
        <w:t>proposta</w:t>
      </w:r>
      <w:r>
        <w:t xml:space="preserve"> </w:t>
      </w:r>
      <w:r>
        <w:t>tem</w:t>
      </w:r>
      <w:r>
        <w:t xml:space="preserve"> </w:t>
      </w:r>
      <w:r>
        <w:t>por</w:t>
      </w:r>
      <w:r>
        <w:t xml:space="preserve"> </w:t>
      </w:r>
      <w:r>
        <w:t>objetivo</w:t>
      </w:r>
      <w:r>
        <w:t xml:space="preserve"> </w:t>
      </w:r>
      <w:r>
        <w:t>a</w:t>
      </w:r>
      <w:r>
        <w:t xml:space="preserve"> </w:t>
      </w:r>
      <w:r>
        <w:t>prestação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Construção</w:t>
      </w:r>
      <w:r>
        <w:t xml:space="preserve"> </w:t>
      </w:r>
      <w:r>
        <w:t>Civil</w:t>
      </w:r>
      <w:r>
        <w:t xml:space="preserve"> </w:t>
      </w:r>
      <w:r>
        <w:t>compreendendo</w:t>
      </w:r>
      <w:r>
        <w:t xml:space="preserve"> </w:t>
      </w:r>
      <w:r>
        <w:t>demolição</w:t>
      </w:r>
      <w:r>
        <w:t xml:space="preserve"> </w:t>
      </w:r>
      <w:r>
        <w:t>e</w:t>
      </w:r>
      <w:r>
        <w:t xml:space="preserve"> </w:t>
      </w:r>
      <w:r>
        <w:t>aplicação</w:t>
      </w:r>
      <w:r>
        <w:t xml:space="preserve"> </w:t>
      </w:r>
      <w:r>
        <w:t>de</w:t>
      </w:r>
      <w:r>
        <w:t xml:space="preserve"> </w:t>
      </w:r>
      <w:r>
        <w:t>revestimento</w:t>
      </w:r>
      <w:r>
        <w:t xml:space="preserve"> </w:t>
      </w:r>
      <w:r>
        <w:t>refratário</w:t>
      </w:r>
      <w:r>
        <w:t xml:space="preserve"> </w:t>
      </w:r>
      <w:r>
        <w:t>na</w:t>
      </w:r>
      <w:r>
        <w:t xml:space="preserve"> </w:t>
      </w:r>
      <w:r>
        <w:t>Parada</w:t>
      </w:r>
      <w:r>
        <w:t xml:space="preserve"> </w:t>
      </w:r>
      <w:r>
        <w:t>Geral</w:t>
      </w:r>
      <w:r>
        <w:t xml:space="preserve"> </w:t>
      </w:r>
      <w:r>
        <w:t>da</w:t>
      </w:r>
      <w:r>
        <w:t xml:space="preserve"> </w:t>
      </w:r>
      <w:r>
        <w:t>Timac</w:t>
      </w:r>
      <w:r>
        <w:t xml:space="preserve"> </w:t>
      </w:r>
      <w:r>
        <w:t>Agro</w:t>
      </w:r>
      <w:r>
        <w:t xml:space="preserve"> </w:t>
      </w:r>
      <w:r>
        <w:t>(PT</w:t>
      </w:r>
      <w:r>
        <w:t>‐</w:t>
      </w:r>
      <w:r>
        <w:t>2020),</w:t>
      </w:r>
      <w:r>
        <w:t xml:space="preserve"> </w:t>
      </w:r>
      <w:r>
        <w:t>com</w:t>
      </w:r>
      <w:r>
        <w:t xml:space="preserve"> </w:t>
      </w:r>
      <w:r>
        <w:t>o</w:t>
      </w:r>
      <w:r>
        <w:t xml:space="preserve"> </w:t>
      </w:r>
      <w:r>
        <w:t>fornecimento</w:t>
      </w:r>
      <w:r>
        <w:t xml:space="preserve"> </w:t>
      </w:r>
      <w:r>
        <w:t>totais</w:t>
      </w:r>
      <w:r>
        <w:t xml:space="preserve"> </w:t>
      </w:r>
      <w:r>
        <w:t>dos</w:t>
      </w:r>
      <w:r>
        <w:t xml:space="preserve"> </w:t>
      </w:r>
      <w:r>
        <w:t>materiais</w:t>
      </w:r>
      <w:r>
        <w:t xml:space="preserve"> </w:t>
      </w:r>
      <w:r>
        <w:t>de</w:t>
      </w:r>
      <w:r>
        <w:t xml:space="preserve"> </w:t>
      </w:r>
      <w:r>
        <w:t>aplicação,</w:t>
      </w:r>
      <w:r>
        <w:t xml:space="preserve"> </w:t>
      </w:r>
      <w:r>
        <w:t>conforme</w:t>
      </w:r>
      <w:r>
        <w:t xml:space="preserve"> </w:t>
      </w:r>
      <w:r>
        <w:t>descritivo</w:t>
      </w:r>
      <w:r>
        <w:t xml:space="preserve"> </w:t>
      </w:r>
      <w:r>
        <w:t>a</w:t>
      </w:r>
      <w:r>
        <w:t xml:space="preserve"> </w:t>
      </w:r>
      <w:r>
        <w:t>seguir:</w:t>
      </w:r>
      <w:r>
        <w:t xml:space="preserve"> </w:t>
      </w:r>
    </w:p>
    <w:p w:rsidR="00FE41C4" w:rsidRDefault="00DB6BDA">
      <w:pPr>
        <w:spacing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FE41C4" w:rsidRDefault="00DB6BDA">
      <w:pPr>
        <w:spacing w:line="259" w:lineRule="auto"/>
        <w:ind w:left="0" w:right="0" w:firstLine="0"/>
        <w:jc w:val="left"/>
      </w:pPr>
      <w:r>
        <w:t xml:space="preserve"> </w:t>
      </w:r>
    </w:p>
    <w:p w:rsidR="00FE41C4" w:rsidRDefault="00DB6BDA">
      <w:pPr>
        <w:numPr>
          <w:ilvl w:val="0"/>
          <w:numId w:val="1"/>
        </w:numPr>
        <w:spacing w:line="259" w:lineRule="auto"/>
        <w:ind w:left="408" w:right="0" w:hanging="286"/>
        <w:jc w:val="left"/>
      </w:pPr>
      <w:r>
        <w:rPr>
          <w:b/>
        </w:rPr>
        <w:t>OBRIGAÇÕES DA RISOTERM:</w:t>
      </w:r>
      <w:r>
        <w:t xml:space="preserve"> </w:t>
      </w:r>
    </w:p>
    <w:p w:rsidR="00FE41C4" w:rsidRDefault="00DB6BDA">
      <w:pPr>
        <w:spacing w:after="1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FE41C4" w:rsidRDefault="00DB6BDA">
      <w:pPr>
        <w:numPr>
          <w:ilvl w:val="1"/>
          <w:numId w:val="1"/>
        </w:numPr>
        <w:spacing w:after="113" w:line="333" w:lineRule="auto"/>
        <w:ind w:right="220" w:hanging="427"/>
      </w:pPr>
      <w:r>
        <w:t>Fornecer</w:t>
      </w:r>
      <w:r>
        <w:t xml:space="preserve"> </w:t>
      </w:r>
      <w:r>
        <w:t>toda</w:t>
      </w:r>
      <w:r>
        <w:t xml:space="preserve"> </w:t>
      </w:r>
      <w:r>
        <w:t>mão</w:t>
      </w:r>
      <w:r>
        <w:t>‐</w:t>
      </w:r>
      <w:r>
        <w:t>de</w:t>
      </w:r>
      <w:r>
        <w:t>‐</w:t>
      </w:r>
      <w:r>
        <w:t>obra</w:t>
      </w:r>
      <w:r>
        <w:t xml:space="preserve"> </w:t>
      </w:r>
      <w:r>
        <w:t>especializada,</w:t>
      </w:r>
      <w:r>
        <w:t xml:space="preserve"> </w:t>
      </w:r>
      <w:r>
        <w:t>inclusive</w:t>
      </w:r>
      <w:r>
        <w:t xml:space="preserve">  </w:t>
      </w:r>
      <w:r>
        <w:t>supervisão</w:t>
      </w:r>
      <w:r>
        <w:t xml:space="preserve"> </w:t>
      </w:r>
      <w:r>
        <w:t>e</w:t>
      </w:r>
      <w:r>
        <w:t xml:space="preserve"> </w:t>
      </w:r>
      <w:r>
        <w:t>administração,</w:t>
      </w:r>
      <w:r>
        <w:t xml:space="preserve"> </w:t>
      </w:r>
      <w:r>
        <w:t>a</w:t>
      </w:r>
      <w:r>
        <w:t xml:space="preserve"> </w:t>
      </w:r>
      <w:r>
        <w:t>fim</w:t>
      </w:r>
      <w:r>
        <w:t xml:space="preserve"> </w:t>
      </w:r>
      <w:r>
        <w:t>de</w:t>
      </w:r>
      <w:r>
        <w:t xml:space="preserve"> </w:t>
      </w:r>
      <w:r>
        <w:t>executar</w:t>
      </w:r>
      <w:r>
        <w:t xml:space="preserve"> </w:t>
      </w:r>
      <w:r>
        <w:t>os</w:t>
      </w:r>
      <w:r>
        <w:t xml:space="preserve"> </w:t>
      </w:r>
      <w:r>
        <w:t>serviços</w:t>
      </w:r>
      <w:r>
        <w:t xml:space="preserve"> </w:t>
      </w:r>
      <w:r>
        <w:t>de</w:t>
      </w:r>
      <w:r>
        <w:t xml:space="preserve"> </w:t>
      </w:r>
      <w:r>
        <w:t>modo</w:t>
      </w:r>
      <w:r>
        <w:t xml:space="preserve"> </w:t>
      </w:r>
      <w:r>
        <w:t>completo</w:t>
      </w:r>
      <w:r>
        <w:t xml:space="preserve"> </w:t>
      </w:r>
      <w:r>
        <w:t>e</w:t>
      </w:r>
      <w:r>
        <w:t xml:space="preserve"> </w:t>
      </w:r>
      <w:r>
        <w:t>dentro</w:t>
      </w:r>
      <w:r>
        <w:t xml:space="preserve"> </w:t>
      </w:r>
      <w:r>
        <w:t>dos</w:t>
      </w:r>
      <w:r>
        <w:t xml:space="preserve"> </w:t>
      </w:r>
      <w:r>
        <w:t>padrões</w:t>
      </w:r>
      <w:r>
        <w:t xml:space="preserve"> </w:t>
      </w:r>
      <w:r>
        <w:t>de</w:t>
      </w:r>
      <w:r>
        <w:t xml:space="preserve"> </w:t>
      </w:r>
      <w:r>
        <w:t>qualidade</w:t>
      </w:r>
      <w:r>
        <w:t xml:space="preserve"> </w:t>
      </w:r>
      <w:r>
        <w:t>exigidos;</w:t>
      </w:r>
      <w:r>
        <w:t xml:space="preserve"> </w:t>
      </w:r>
    </w:p>
    <w:p w:rsidR="00FE41C4" w:rsidRDefault="00DB6BDA">
      <w:pPr>
        <w:numPr>
          <w:ilvl w:val="1"/>
          <w:numId w:val="1"/>
        </w:numPr>
        <w:spacing w:after="114" w:line="328" w:lineRule="auto"/>
        <w:ind w:right="220" w:hanging="427"/>
      </w:pPr>
      <w:r>
        <w:t>Responsabilizar</w:t>
      </w:r>
      <w:r>
        <w:t>‐</w:t>
      </w:r>
      <w:r>
        <w:t>se</w:t>
      </w:r>
      <w:r>
        <w:t xml:space="preserve"> </w:t>
      </w:r>
      <w:r>
        <w:t>por</w:t>
      </w:r>
      <w:r>
        <w:t xml:space="preserve">  </w:t>
      </w:r>
      <w:r>
        <w:t>todas</w:t>
      </w:r>
      <w:r>
        <w:t xml:space="preserve"> </w:t>
      </w:r>
      <w:r>
        <w:t>as</w:t>
      </w:r>
      <w:r>
        <w:t xml:space="preserve">  </w:t>
      </w:r>
      <w:r>
        <w:t>obrigações</w:t>
      </w:r>
      <w:r>
        <w:t xml:space="preserve"> </w:t>
      </w:r>
      <w:r>
        <w:t>da</w:t>
      </w:r>
      <w:r>
        <w:t xml:space="preserve"> </w:t>
      </w:r>
      <w:r>
        <w:t>legislação</w:t>
      </w:r>
      <w:r>
        <w:t xml:space="preserve">  </w:t>
      </w:r>
      <w:r>
        <w:t>trabalhista</w:t>
      </w:r>
      <w:r>
        <w:t xml:space="preserve">  </w:t>
      </w:r>
      <w:r>
        <w:t>e</w:t>
      </w:r>
      <w:r>
        <w:t xml:space="preserve">  </w:t>
      </w:r>
      <w:r>
        <w:t>previdência</w:t>
      </w:r>
      <w:r>
        <w:t xml:space="preserve"> </w:t>
      </w:r>
      <w:r>
        <w:t>social</w:t>
      </w:r>
      <w:r>
        <w:t xml:space="preserve"> </w:t>
      </w:r>
      <w:r>
        <w:t>referentesà</w:t>
      </w:r>
      <w:r>
        <w:t xml:space="preserve"> </w:t>
      </w:r>
      <w:r>
        <w:t>mão</w:t>
      </w:r>
      <w:r>
        <w:t>‐</w:t>
      </w:r>
      <w:r>
        <w:t>de</w:t>
      </w:r>
      <w:r>
        <w:t>‐</w:t>
      </w:r>
      <w:r>
        <w:t>obraa</w:t>
      </w:r>
      <w:r>
        <w:t xml:space="preserve"> </w:t>
      </w:r>
      <w:r>
        <w:t>ser</w:t>
      </w:r>
      <w:r>
        <w:t xml:space="preserve"> </w:t>
      </w:r>
      <w:r>
        <w:t>utilizada</w:t>
      </w:r>
      <w:r>
        <w:t xml:space="preserve"> </w:t>
      </w:r>
      <w:r>
        <w:t>na</w:t>
      </w:r>
      <w:r>
        <w:t xml:space="preserve"> </w:t>
      </w:r>
      <w:r>
        <w:t>execuçãodos</w:t>
      </w:r>
      <w:r>
        <w:t xml:space="preserve"> </w:t>
      </w:r>
      <w:r>
        <w:t>trabalhos;</w:t>
      </w:r>
      <w:r>
        <w:t xml:space="preserve"> </w:t>
      </w:r>
    </w:p>
    <w:p w:rsidR="00FE41C4" w:rsidRDefault="00DB6BDA">
      <w:pPr>
        <w:numPr>
          <w:ilvl w:val="1"/>
          <w:numId w:val="1"/>
        </w:numPr>
        <w:spacing w:line="326" w:lineRule="auto"/>
        <w:ind w:right="220" w:hanging="427"/>
      </w:pPr>
      <w:r>
        <w:t>Respeitar</w:t>
      </w:r>
      <w:r>
        <w:t xml:space="preserve"> </w:t>
      </w:r>
      <w:r>
        <w:t>e</w:t>
      </w:r>
      <w:r>
        <w:t xml:space="preserve"> </w:t>
      </w:r>
      <w:r>
        <w:t>cumprir</w:t>
      </w:r>
      <w:r>
        <w:t xml:space="preserve"> </w:t>
      </w:r>
      <w:r>
        <w:t>todas</w:t>
      </w:r>
      <w:r>
        <w:t xml:space="preserve"> </w:t>
      </w:r>
      <w:r>
        <w:t>as</w:t>
      </w:r>
      <w:r>
        <w:t xml:space="preserve"> </w:t>
      </w:r>
      <w:r>
        <w:t>normas,</w:t>
      </w:r>
      <w:r>
        <w:t xml:space="preserve">  </w:t>
      </w:r>
      <w:r>
        <w:t>procedimentos</w:t>
      </w:r>
      <w:r>
        <w:t xml:space="preserve">  </w:t>
      </w:r>
      <w:r>
        <w:t>administrativos</w:t>
      </w:r>
      <w:r>
        <w:t xml:space="preserve">  </w:t>
      </w:r>
      <w:r>
        <w:t>e</w:t>
      </w:r>
      <w:r>
        <w:t xml:space="preserve">  </w:t>
      </w:r>
      <w:r>
        <w:t>de</w:t>
      </w:r>
      <w:r>
        <w:t xml:space="preserve">  </w:t>
      </w:r>
      <w:r>
        <w:t>segurança</w:t>
      </w:r>
      <w:r>
        <w:t xml:space="preserve"> </w:t>
      </w:r>
      <w:r>
        <w:t>vigentes</w:t>
      </w:r>
      <w:r>
        <w:t xml:space="preserve"> </w:t>
      </w:r>
      <w:r>
        <w:t>nas</w:t>
      </w:r>
      <w:r>
        <w:t xml:space="preserve"> </w:t>
      </w:r>
      <w:r>
        <w:t>dependências</w:t>
      </w:r>
      <w:r>
        <w:t xml:space="preserve"> </w:t>
      </w:r>
      <w:r>
        <w:t>da</w:t>
      </w:r>
      <w:r>
        <w:t xml:space="preserve"> </w:t>
      </w:r>
      <w:r>
        <w:t>TIMAC</w:t>
      </w:r>
      <w:r>
        <w:t xml:space="preserve"> </w:t>
      </w:r>
      <w:r>
        <w:t>AGRO;</w:t>
      </w:r>
      <w:r>
        <w:t xml:space="preserve"> </w:t>
      </w:r>
    </w:p>
    <w:p w:rsidR="00FE41C4" w:rsidRDefault="00DB6BDA">
      <w:pPr>
        <w:spacing w:line="259" w:lineRule="auto"/>
        <w:ind w:left="0" w:right="0" w:firstLine="0"/>
        <w:jc w:val="left"/>
      </w:pPr>
      <w:r>
        <w:t xml:space="preserve"> </w:t>
      </w:r>
    </w:p>
    <w:p w:rsidR="00FE41C4" w:rsidRDefault="00DB6BDA">
      <w:pPr>
        <w:numPr>
          <w:ilvl w:val="1"/>
          <w:numId w:val="1"/>
        </w:numPr>
        <w:spacing w:line="326" w:lineRule="auto"/>
        <w:ind w:right="220" w:hanging="427"/>
      </w:pPr>
      <w:r>
        <w:t>Fornecer</w:t>
      </w:r>
      <w:r>
        <w:t xml:space="preserve"> </w:t>
      </w:r>
      <w:r>
        <w:t>aos</w:t>
      </w:r>
      <w:r>
        <w:t xml:space="preserve"> </w:t>
      </w:r>
      <w:r>
        <w:t>nossos</w:t>
      </w:r>
      <w:r>
        <w:t xml:space="preserve"> </w:t>
      </w:r>
      <w:r>
        <w:t>colaboradores</w:t>
      </w:r>
      <w:r>
        <w:t xml:space="preserve"> </w:t>
      </w:r>
      <w:r>
        <w:t>todos</w:t>
      </w:r>
      <w:r>
        <w:t xml:space="preserve"> </w:t>
      </w:r>
      <w:r>
        <w:t>os</w:t>
      </w:r>
      <w:r>
        <w:t xml:space="preserve"> </w:t>
      </w:r>
      <w:r>
        <w:t>equipamentos</w:t>
      </w:r>
      <w:r>
        <w:t xml:space="preserve"> </w:t>
      </w:r>
      <w:r>
        <w:t>e</w:t>
      </w:r>
      <w:r>
        <w:t xml:space="preserve"> </w:t>
      </w:r>
      <w:r>
        <w:t>ferramentas</w:t>
      </w:r>
      <w:r>
        <w:t xml:space="preserve"> </w:t>
      </w:r>
      <w:r>
        <w:t>necessárias</w:t>
      </w:r>
      <w:r>
        <w:t xml:space="preserve"> </w:t>
      </w:r>
      <w:r>
        <w:t>à</w:t>
      </w:r>
      <w:r>
        <w:t xml:space="preserve"> </w:t>
      </w:r>
      <w:r>
        <w:t>execução</w:t>
      </w:r>
      <w:r>
        <w:t xml:space="preserve"> </w:t>
      </w:r>
      <w:r>
        <w:t>dos</w:t>
      </w:r>
      <w:r>
        <w:t xml:space="preserve"> </w:t>
      </w:r>
      <w:r>
        <w:t>serviços;</w:t>
      </w:r>
      <w:r>
        <w:t xml:space="preserve"> </w:t>
      </w:r>
    </w:p>
    <w:p w:rsidR="00FE41C4" w:rsidRDefault="00DB6BDA">
      <w:pPr>
        <w:spacing w:line="259" w:lineRule="auto"/>
        <w:ind w:left="0" w:right="0" w:firstLine="0"/>
        <w:jc w:val="left"/>
      </w:pPr>
      <w:r>
        <w:t xml:space="preserve"> </w:t>
      </w:r>
    </w:p>
    <w:p w:rsidR="00FE41C4" w:rsidRDefault="00DB6BDA">
      <w:pPr>
        <w:numPr>
          <w:ilvl w:val="1"/>
          <w:numId w:val="1"/>
        </w:numPr>
        <w:ind w:right="220" w:hanging="427"/>
      </w:pPr>
      <w:r>
        <w:t>Manter</w:t>
      </w:r>
      <w:r>
        <w:t xml:space="preserve"> </w:t>
      </w:r>
      <w:r>
        <w:t>sempre</w:t>
      </w:r>
      <w:r>
        <w:t xml:space="preserve"> </w:t>
      </w:r>
      <w:r>
        <w:t>limpo,</w:t>
      </w:r>
      <w:r>
        <w:t xml:space="preserve"> </w:t>
      </w:r>
      <w:r>
        <w:t>ordenado</w:t>
      </w:r>
      <w:r>
        <w:t xml:space="preserve"> </w:t>
      </w:r>
      <w:r>
        <w:t>e</w:t>
      </w:r>
      <w:r>
        <w:t xml:space="preserve"> </w:t>
      </w:r>
      <w:r>
        <w:t>em</w:t>
      </w:r>
      <w:r>
        <w:t xml:space="preserve"> </w:t>
      </w:r>
      <w:r>
        <w:t>perfeitas</w:t>
      </w:r>
      <w:r>
        <w:t xml:space="preserve"> </w:t>
      </w:r>
      <w:r>
        <w:t>condições</w:t>
      </w:r>
      <w:r>
        <w:t xml:space="preserve"> </w:t>
      </w:r>
      <w:r>
        <w:t>de</w:t>
      </w:r>
      <w:r>
        <w:t xml:space="preserve"> </w:t>
      </w:r>
      <w:r>
        <w:t>segurança</w:t>
      </w:r>
      <w:r>
        <w:t xml:space="preserve"> </w:t>
      </w:r>
      <w:r>
        <w:t>os</w:t>
      </w:r>
      <w:r>
        <w:t xml:space="preserve"> </w:t>
      </w:r>
      <w:r>
        <w:t>seus</w:t>
      </w:r>
      <w:r>
        <w:t xml:space="preserve"> </w:t>
      </w:r>
      <w:r>
        <w:t>locais</w:t>
      </w:r>
      <w:r>
        <w:t xml:space="preserve"> </w:t>
      </w:r>
      <w:r>
        <w:t>de</w:t>
      </w:r>
      <w:r>
        <w:t xml:space="preserve"> </w:t>
      </w:r>
      <w:r>
        <w:t>trabalho;</w:t>
      </w:r>
      <w:r>
        <w:t xml:space="preserve"> </w:t>
      </w:r>
    </w:p>
    <w:p w:rsidR="00FE41C4" w:rsidRDefault="00DB6BDA">
      <w:pPr>
        <w:spacing w:line="259" w:lineRule="auto"/>
        <w:ind w:left="0" w:right="0" w:firstLine="0"/>
        <w:jc w:val="left"/>
      </w:pPr>
      <w:r>
        <w:t xml:space="preserve"> </w:t>
      </w:r>
    </w:p>
    <w:p w:rsidR="00FE41C4" w:rsidRDefault="00DB6BDA">
      <w:pPr>
        <w:numPr>
          <w:ilvl w:val="1"/>
          <w:numId w:val="1"/>
        </w:numPr>
        <w:spacing w:after="1757" w:line="328" w:lineRule="auto"/>
        <w:ind w:right="220" w:hanging="427"/>
      </w:pPr>
      <w:r>
        <w:t>Acatar</w:t>
      </w:r>
      <w:r>
        <w:t xml:space="preserve"> </w:t>
      </w:r>
      <w:r>
        <w:t>integralmente</w:t>
      </w:r>
      <w:r>
        <w:t xml:space="preserve"> </w:t>
      </w:r>
      <w:r>
        <w:t>as</w:t>
      </w:r>
      <w:r>
        <w:t xml:space="preserve"> </w:t>
      </w:r>
      <w:r>
        <w:t>Normas</w:t>
      </w:r>
      <w:r>
        <w:t xml:space="preserve"> </w:t>
      </w:r>
      <w:r>
        <w:t>de</w:t>
      </w:r>
      <w:r>
        <w:t xml:space="preserve"> </w:t>
      </w:r>
      <w:r>
        <w:t>Coordenação</w:t>
      </w:r>
      <w:r>
        <w:t xml:space="preserve"> </w:t>
      </w:r>
      <w:r>
        <w:t>dos</w:t>
      </w:r>
      <w:r>
        <w:t xml:space="preserve"> </w:t>
      </w:r>
      <w:r>
        <w:t>serviços</w:t>
      </w:r>
      <w:r>
        <w:t xml:space="preserve"> </w:t>
      </w:r>
      <w:r>
        <w:t>fixados</w:t>
      </w:r>
      <w:r>
        <w:t xml:space="preserve"> </w:t>
      </w:r>
      <w:r>
        <w:t>de</w:t>
      </w:r>
      <w:r>
        <w:t xml:space="preserve"> </w:t>
      </w:r>
      <w:r>
        <w:t>comum</w:t>
      </w:r>
      <w:r>
        <w:t xml:space="preserve"> </w:t>
      </w:r>
      <w:r>
        <w:t>acordo</w:t>
      </w:r>
      <w:r>
        <w:t xml:space="preserve"> </w:t>
      </w:r>
      <w:r>
        <w:t>com</w:t>
      </w:r>
      <w:r>
        <w:t xml:space="preserve"> </w:t>
      </w:r>
      <w:r>
        <w:t>a</w:t>
      </w:r>
      <w:r>
        <w:t xml:space="preserve"> </w:t>
      </w:r>
      <w:r>
        <w:t>TIMAC</w:t>
      </w:r>
      <w:r>
        <w:t xml:space="preserve"> </w:t>
      </w:r>
      <w:r>
        <w:t>AGRO,</w:t>
      </w:r>
      <w:r>
        <w:t xml:space="preserve"> </w:t>
      </w:r>
      <w:r>
        <w:t>objetivando</w:t>
      </w:r>
      <w:r>
        <w:t xml:space="preserve"> </w:t>
      </w:r>
      <w:r>
        <w:t>harmonizar</w:t>
      </w:r>
      <w:r>
        <w:t xml:space="preserve"> </w:t>
      </w:r>
      <w:r>
        <w:t>e</w:t>
      </w:r>
      <w:r>
        <w:t xml:space="preserve"> </w:t>
      </w:r>
      <w:r>
        <w:t>disciplinar</w:t>
      </w:r>
      <w:r>
        <w:t xml:space="preserve"> </w:t>
      </w:r>
      <w:r>
        <w:t>o</w:t>
      </w:r>
      <w:r>
        <w:t xml:space="preserve"> </w:t>
      </w:r>
      <w:r>
        <w:t>relacionamento</w:t>
      </w:r>
      <w:r>
        <w:t xml:space="preserve"> </w:t>
      </w:r>
      <w:r>
        <w:t>entre</w:t>
      </w:r>
      <w:r>
        <w:t xml:space="preserve"> </w:t>
      </w:r>
      <w:r>
        <w:t>as</w:t>
      </w:r>
      <w:r>
        <w:t xml:space="preserve"> </w:t>
      </w:r>
      <w:r>
        <w:t>partes;</w:t>
      </w:r>
      <w:r>
        <w:t xml:space="preserve"> </w:t>
      </w:r>
    </w:p>
    <w:p w:rsidR="00FE41C4" w:rsidRDefault="00DB6BDA">
      <w:pPr>
        <w:tabs>
          <w:tab w:val="right" w:pos="9052"/>
        </w:tabs>
        <w:spacing w:line="259" w:lineRule="auto"/>
        <w:ind w:left="-15" w:right="-15" w:firstLine="0"/>
        <w:jc w:val="left"/>
      </w:pPr>
      <w:r>
        <w:lastRenderedPageBreak/>
        <w:t xml:space="preserve"> </w:t>
      </w:r>
      <w:r>
        <w:tab/>
      </w:r>
      <w:r>
        <w:rPr>
          <w:color w:val="0000FF"/>
          <w:sz w:val="18"/>
        </w:rPr>
        <w:t>Página: 1 de 2</w:t>
      </w:r>
    </w:p>
    <w:p w:rsidR="00FE41C4" w:rsidRDefault="00DB6BDA">
      <w:pPr>
        <w:spacing w:after="3" w:line="259" w:lineRule="auto"/>
        <w:ind w:left="85" w:right="30"/>
        <w:jc w:val="center"/>
      </w:pPr>
      <w:r>
        <w:rPr>
          <w:color w:val="0000FF"/>
          <w:sz w:val="18"/>
        </w:rPr>
        <w:t xml:space="preserve">Rua Ubaldo P.R, da Fonte, Loteamento Jardim Belo Horizonte, Lote 20, Quadra 07, n.° 334 ‐ </w:t>
      </w:r>
      <w:r>
        <w:rPr>
          <w:color w:val="0000FF"/>
          <w:sz w:val="18"/>
        </w:rPr>
        <w:t>Pitangueiras</w:t>
      </w:r>
      <w:r>
        <w:rPr>
          <w:sz w:val="18"/>
        </w:rPr>
        <w:t xml:space="preserve"> </w:t>
      </w:r>
    </w:p>
    <w:p w:rsidR="00FE41C4" w:rsidRDefault="00DB6BDA">
      <w:pPr>
        <w:spacing w:after="3" w:line="259" w:lineRule="auto"/>
        <w:ind w:left="85" w:right="0"/>
        <w:jc w:val="center"/>
      </w:pPr>
      <w:r>
        <w:rPr>
          <w:color w:val="0000FF"/>
          <w:sz w:val="18"/>
        </w:rPr>
        <w:t>CEP: 42.700‐000 ● Lauro de Freitas (Ba) ● Telefax: (71) 3379‐6644</w:t>
      </w:r>
      <w:r>
        <w:rPr>
          <w:sz w:val="18"/>
        </w:rPr>
        <w:t xml:space="preserve"> </w:t>
      </w:r>
    </w:p>
    <w:p w:rsidR="00FE41C4" w:rsidRDefault="00DB6BDA">
      <w:pPr>
        <w:spacing w:line="259" w:lineRule="auto"/>
        <w:ind w:left="0" w:right="0" w:firstLine="0"/>
        <w:jc w:val="left"/>
      </w:pPr>
      <w:r>
        <w:t xml:space="preserve"> </w:t>
      </w:r>
      <w:r>
        <w:rPr>
          <w:noProof/>
        </w:rPr>
        <w:drawing>
          <wp:inline distT="0" distB="0" distL="0" distR="0">
            <wp:extent cx="1850136" cy="435102"/>
            <wp:effectExtent l="0" t="0" r="0" b="0"/>
            <wp:docPr id="601" name="Picture 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" name="Picture 6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0136" cy="43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1C4" w:rsidRDefault="00DB6BDA">
      <w:pPr>
        <w:spacing w:after="36" w:line="259" w:lineRule="auto"/>
        <w:ind w:left="0" w:right="6028" w:firstLine="0"/>
        <w:jc w:val="left"/>
      </w:pPr>
      <w:r>
        <w:rPr>
          <w:sz w:val="11"/>
        </w:rPr>
        <w:t xml:space="preserve"> </w:t>
      </w:r>
    </w:p>
    <w:p w:rsidR="00FE41C4" w:rsidRDefault="00DB6BDA">
      <w:pPr>
        <w:spacing w:after="53" w:line="259" w:lineRule="auto"/>
        <w:ind w:left="0" w:right="0" w:firstLine="0"/>
        <w:jc w:val="left"/>
      </w:pPr>
      <w:r>
        <w:t xml:space="preserve"> </w:t>
      </w:r>
    </w:p>
    <w:p w:rsidR="00FE41C4" w:rsidRDefault="00DB6BDA">
      <w:pPr>
        <w:numPr>
          <w:ilvl w:val="1"/>
          <w:numId w:val="1"/>
        </w:numPr>
        <w:spacing w:after="36"/>
        <w:ind w:right="220" w:hanging="427"/>
      </w:pPr>
      <w:r>
        <w:t>Atender</w:t>
      </w:r>
      <w:r>
        <w:t xml:space="preserve"> </w:t>
      </w:r>
      <w:r>
        <w:t>plenamente</w:t>
      </w:r>
      <w:r>
        <w:t xml:space="preserve"> </w:t>
      </w:r>
      <w:r>
        <w:t>as</w:t>
      </w:r>
      <w:r>
        <w:t xml:space="preserve"> </w:t>
      </w:r>
      <w:r>
        <w:t>Exigências</w:t>
      </w:r>
      <w:r>
        <w:t xml:space="preserve"> </w:t>
      </w:r>
      <w:r>
        <w:t>de</w:t>
      </w:r>
      <w:r>
        <w:t xml:space="preserve"> </w:t>
      </w:r>
      <w:r>
        <w:t>Segurança,</w:t>
      </w:r>
      <w:r>
        <w:t xml:space="preserve"> </w:t>
      </w:r>
      <w:r>
        <w:t>Saúde</w:t>
      </w:r>
      <w:r>
        <w:t xml:space="preserve"> </w:t>
      </w:r>
      <w:r>
        <w:t>e</w:t>
      </w:r>
      <w:r>
        <w:t xml:space="preserve"> </w:t>
      </w:r>
      <w:r>
        <w:t>Meio</w:t>
      </w:r>
      <w:r>
        <w:t xml:space="preserve"> </w:t>
      </w:r>
      <w:r>
        <w:t>Ambiente,</w:t>
      </w:r>
      <w:r>
        <w:t xml:space="preserve"> </w:t>
      </w:r>
      <w:r>
        <w:t>da</w:t>
      </w:r>
      <w:r>
        <w:t xml:space="preserve"> </w:t>
      </w:r>
      <w:r>
        <w:t>TIMAC</w:t>
      </w:r>
      <w:r>
        <w:t xml:space="preserve"> </w:t>
      </w:r>
      <w:r>
        <w:t>AGRO,</w:t>
      </w:r>
      <w:r>
        <w:t xml:space="preserve"> </w:t>
      </w:r>
      <w:r>
        <w:t>em</w:t>
      </w:r>
      <w:r>
        <w:t xml:space="preserve"> </w:t>
      </w:r>
    </w:p>
    <w:p w:rsidR="00FE41C4" w:rsidRDefault="00DB6BDA">
      <w:pPr>
        <w:spacing w:after="178"/>
        <w:ind w:left="857" w:right="220"/>
      </w:pPr>
      <w:r>
        <w:t>sua</w:t>
      </w:r>
      <w:r>
        <w:t xml:space="preserve"> </w:t>
      </w:r>
      <w:r>
        <w:t>última</w:t>
      </w:r>
      <w:r>
        <w:t xml:space="preserve"> </w:t>
      </w:r>
      <w:r>
        <w:t>revisão;</w:t>
      </w:r>
      <w:r>
        <w:t xml:space="preserve"> </w:t>
      </w:r>
    </w:p>
    <w:p w:rsidR="00FE41C4" w:rsidRDefault="00DB6BDA">
      <w:pPr>
        <w:numPr>
          <w:ilvl w:val="1"/>
          <w:numId w:val="1"/>
        </w:numPr>
        <w:ind w:right="220" w:hanging="427"/>
      </w:pPr>
      <w:r>
        <w:t>Realizar</w:t>
      </w:r>
      <w:r>
        <w:t xml:space="preserve"> </w:t>
      </w:r>
      <w:r>
        <w:t>os</w:t>
      </w:r>
      <w:r>
        <w:t xml:space="preserve"> </w:t>
      </w:r>
      <w:r>
        <w:t>exames</w:t>
      </w:r>
      <w:r>
        <w:t xml:space="preserve"> </w:t>
      </w:r>
      <w:r>
        <w:t>médicos</w:t>
      </w:r>
      <w:r>
        <w:t xml:space="preserve"> </w:t>
      </w:r>
      <w:r>
        <w:t>de</w:t>
      </w:r>
      <w:r>
        <w:t xml:space="preserve"> </w:t>
      </w:r>
      <w:r>
        <w:t>todo</w:t>
      </w:r>
      <w:r>
        <w:t xml:space="preserve"> </w:t>
      </w:r>
      <w:r>
        <w:t>pessoal</w:t>
      </w:r>
      <w:r>
        <w:t xml:space="preserve"> </w:t>
      </w:r>
      <w:r>
        <w:t>que</w:t>
      </w:r>
      <w:r>
        <w:t xml:space="preserve"> </w:t>
      </w:r>
      <w:r>
        <w:t>executará</w:t>
      </w:r>
      <w:r>
        <w:t xml:space="preserve"> </w:t>
      </w:r>
      <w:r>
        <w:t>serviços</w:t>
      </w:r>
      <w:r>
        <w:t xml:space="preserve"> </w:t>
      </w:r>
      <w:r>
        <w:t>nas</w:t>
      </w:r>
      <w:r>
        <w:t xml:space="preserve"> </w:t>
      </w:r>
      <w:r>
        <w:t>instalações</w:t>
      </w:r>
      <w:r>
        <w:t xml:space="preserve"> </w:t>
      </w:r>
      <w:r>
        <w:t>da</w:t>
      </w:r>
      <w:r>
        <w:t xml:space="preserve"> </w:t>
      </w:r>
      <w:r>
        <w:t>TIMAC</w:t>
      </w:r>
      <w:r>
        <w:t xml:space="preserve"> </w:t>
      </w:r>
      <w:r>
        <w:t>AGRO;</w:t>
      </w:r>
      <w:r>
        <w:t xml:space="preserve"> </w:t>
      </w:r>
    </w:p>
    <w:p w:rsidR="00FE41C4" w:rsidRDefault="00DB6BDA">
      <w:pPr>
        <w:spacing w:after="56" w:line="259" w:lineRule="auto"/>
        <w:ind w:left="0" w:right="0" w:firstLine="0"/>
        <w:jc w:val="left"/>
      </w:pPr>
      <w:r>
        <w:rPr>
          <w:sz w:val="15"/>
        </w:rPr>
        <w:t xml:space="preserve"> </w:t>
      </w:r>
    </w:p>
    <w:p w:rsidR="00FE41C4" w:rsidRDefault="00DB6BDA">
      <w:pPr>
        <w:numPr>
          <w:ilvl w:val="1"/>
          <w:numId w:val="1"/>
        </w:numPr>
        <w:spacing w:line="328" w:lineRule="auto"/>
        <w:ind w:right="220" w:hanging="427"/>
      </w:pPr>
      <w:r>
        <w:t>Dispor</w:t>
      </w:r>
      <w:r>
        <w:t xml:space="preserve"> </w:t>
      </w:r>
      <w:r>
        <w:t>e</w:t>
      </w:r>
      <w:r>
        <w:t xml:space="preserve"> </w:t>
      </w:r>
      <w:r>
        <w:t>aportar</w:t>
      </w:r>
      <w:r>
        <w:t xml:space="preserve"> </w:t>
      </w:r>
      <w:r>
        <w:t>os</w:t>
      </w:r>
      <w:r>
        <w:t xml:space="preserve"> </w:t>
      </w:r>
      <w:r>
        <w:t>recursos</w:t>
      </w:r>
      <w:r>
        <w:t xml:space="preserve"> </w:t>
      </w:r>
      <w:r>
        <w:t>que</w:t>
      </w:r>
      <w:r>
        <w:t xml:space="preserve"> </w:t>
      </w:r>
      <w:r>
        <w:t>julgar</w:t>
      </w:r>
      <w:r>
        <w:t xml:space="preserve"> </w:t>
      </w:r>
      <w:r>
        <w:t>necessários</w:t>
      </w:r>
      <w:r>
        <w:t xml:space="preserve"> </w:t>
      </w:r>
      <w:r>
        <w:t>ao</w:t>
      </w:r>
      <w:r>
        <w:t xml:space="preserve"> </w:t>
      </w:r>
      <w:r>
        <w:t>perfeito</w:t>
      </w:r>
      <w:r>
        <w:t xml:space="preserve"> </w:t>
      </w:r>
      <w:r>
        <w:t>atendimento</w:t>
      </w:r>
      <w:r>
        <w:t xml:space="preserve"> </w:t>
      </w:r>
      <w:r>
        <w:t>do</w:t>
      </w:r>
      <w:r>
        <w:t xml:space="preserve"> </w:t>
      </w:r>
      <w:r>
        <w:t>objeto</w:t>
      </w:r>
      <w:r>
        <w:t xml:space="preserve"> </w:t>
      </w:r>
      <w:r>
        <w:t>desta</w:t>
      </w:r>
      <w:r>
        <w:t xml:space="preserve"> </w:t>
      </w:r>
      <w:r>
        <w:t>proposta</w:t>
      </w:r>
      <w:r>
        <w:t xml:space="preserve"> </w:t>
      </w:r>
      <w:r>
        <w:t>comercial,</w:t>
      </w:r>
      <w:r>
        <w:t xml:space="preserve"> </w:t>
      </w:r>
      <w:r>
        <w:t>bem</w:t>
      </w:r>
      <w:r>
        <w:t xml:space="preserve"> </w:t>
      </w:r>
      <w:r>
        <w:t>como</w:t>
      </w:r>
      <w:r>
        <w:t xml:space="preserve"> </w:t>
      </w:r>
      <w:r>
        <w:t>coordenar</w:t>
      </w:r>
      <w:r>
        <w:t xml:space="preserve"> </w:t>
      </w:r>
      <w:r>
        <w:t>a</w:t>
      </w:r>
      <w:r>
        <w:t xml:space="preserve"> </w:t>
      </w:r>
      <w:r>
        <w:t>execução</w:t>
      </w:r>
      <w:r>
        <w:t xml:space="preserve"> </w:t>
      </w:r>
      <w:r>
        <w:t>de</w:t>
      </w:r>
      <w:r>
        <w:t xml:space="preserve"> </w:t>
      </w:r>
      <w:r>
        <w:t>todos</w:t>
      </w:r>
      <w:r>
        <w:t xml:space="preserve"> </w:t>
      </w:r>
      <w:r>
        <w:t>os</w:t>
      </w:r>
      <w:r>
        <w:t xml:space="preserve"> </w:t>
      </w:r>
      <w:r>
        <w:t>serviços</w:t>
      </w:r>
      <w:r>
        <w:t xml:space="preserve"> </w:t>
      </w:r>
      <w:r>
        <w:t>envolvidos.</w:t>
      </w:r>
      <w:r>
        <w:t xml:space="preserve"> </w:t>
      </w:r>
    </w:p>
    <w:p w:rsidR="00FE41C4" w:rsidRDefault="00DB6BDA">
      <w:pPr>
        <w:spacing w:line="259" w:lineRule="auto"/>
        <w:ind w:left="0" w:right="0" w:firstLine="0"/>
        <w:jc w:val="left"/>
      </w:pPr>
      <w:r>
        <w:t xml:space="preserve"> </w:t>
      </w:r>
    </w:p>
    <w:p w:rsidR="00FE41C4" w:rsidRDefault="00DB6BDA">
      <w:pPr>
        <w:spacing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FE41C4" w:rsidRDefault="00DB6BDA">
      <w:pPr>
        <w:numPr>
          <w:ilvl w:val="0"/>
          <w:numId w:val="1"/>
        </w:numPr>
        <w:spacing w:line="259" w:lineRule="auto"/>
        <w:ind w:left="408" w:right="0" w:hanging="286"/>
        <w:jc w:val="left"/>
      </w:pPr>
      <w:r>
        <w:rPr>
          <w:b/>
        </w:rPr>
        <w:t>OBRIGAÇÕES DA TIMAC AGRO:</w:t>
      </w:r>
      <w:r>
        <w:t xml:space="preserve"> </w:t>
      </w:r>
    </w:p>
    <w:p w:rsidR="00FE41C4" w:rsidRDefault="00DB6BDA">
      <w:pPr>
        <w:spacing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FE41C4" w:rsidRDefault="00DB6BDA">
      <w:pPr>
        <w:numPr>
          <w:ilvl w:val="1"/>
          <w:numId w:val="1"/>
        </w:numPr>
        <w:ind w:right="220" w:hanging="427"/>
      </w:pPr>
      <w:r>
        <w:t>Liberação</w:t>
      </w:r>
      <w:r>
        <w:t xml:space="preserve"> </w:t>
      </w:r>
      <w:r>
        <w:t>das</w:t>
      </w:r>
      <w:r>
        <w:t xml:space="preserve"> </w:t>
      </w:r>
      <w:r>
        <w:t>frentes</w:t>
      </w:r>
      <w:r>
        <w:t xml:space="preserve"> </w:t>
      </w:r>
      <w:r>
        <w:t>de</w:t>
      </w:r>
      <w:r>
        <w:t xml:space="preserve"> </w:t>
      </w:r>
      <w:r>
        <w:t>serviços;</w:t>
      </w:r>
      <w:r>
        <w:t xml:space="preserve"> </w:t>
      </w:r>
    </w:p>
    <w:p w:rsidR="00FE41C4" w:rsidRDefault="00DB6BDA">
      <w:pPr>
        <w:numPr>
          <w:ilvl w:val="1"/>
          <w:numId w:val="1"/>
        </w:numPr>
        <w:ind w:right="220" w:hanging="427"/>
      </w:pPr>
      <w:r>
        <w:t>Fornecimento</w:t>
      </w:r>
      <w:r>
        <w:t xml:space="preserve"> </w:t>
      </w:r>
      <w:r>
        <w:t>de</w:t>
      </w:r>
      <w:r>
        <w:t xml:space="preserve"> </w:t>
      </w:r>
      <w:r>
        <w:t>vestiário</w:t>
      </w:r>
      <w:r>
        <w:t xml:space="preserve"> </w:t>
      </w:r>
      <w:r>
        <w:t>e</w:t>
      </w:r>
      <w:r>
        <w:t xml:space="preserve"> </w:t>
      </w:r>
      <w:r>
        <w:t>alimentação</w:t>
      </w:r>
      <w:r>
        <w:t xml:space="preserve"> </w:t>
      </w:r>
      <w:r>
        <w:t>para</w:t>
      </w:r>
      <w:r>
        <w:t xml:space="preserve"> </w:t>
      </w:r>
      <w:r>
        <w:t>os</w:t>
      </w:r>
      <w:r>
        <w:t xml:space="preserve"> </w:t>
      </w:r>
      <w:r>
        <w:t>nossos</w:t>
      </w:r>
      <w:r>
        <w:t xml:space="preserve"> </w:t>
      </w:r>
      <w:r>
        <w:t>colaboradores.</w:t>
      </w:r>
      <w:r>
        <w:t xml:space="preserve"> </w:t>
      </w:r>
    </w:p>
    <w:p w:rsidR="00FE41C4" w:rsidRDefault="00DB6BDA">
      <w:pPr>
        <w:spacing w:after="25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FE41C4" w:rsidRDefault="00DB6BDA">
      <w:pPr>
        <w:spacing w:line="259" w:lineRule="auto"/>
        <w:ind w:left="0" w:right="0" w:firstLine="0"/>
        <w:jc w:val="left"/>
      </w:pPr>
      <w:r>
        <w:t xml:space="preserve"> </w:t>
      </w:r>
    </w:p>
    <w:p w:rsidR="00FE41C4" w:rsidRDefault="00DB6BDA">
      <w:pPr>
        <w:numPr>
          <w:ilvl w:val="0"/>
          <w:numId w:val="1"/>
        </w:numPr>
        <w:spacing w:line="259" w:lineRule="auto"/>
        <w:ind w:left="408" w:right="0" w:hanging="286"/>
        <w:jc w:val="left"/>
      </w:pPr>
      <w:r>
        <w:rPr>
          <w:b/>
        </w:rPr>
        <w:t>PREÇO:</w:t>
      </w:r>
      <w:r>
        <w:t xml:space="preserve"> </w:t>
      </w:r>
    </w:p>
    <w:p w:rsidR="00FE41C4" w:rsidRDefault="00DB6BDA">
      <w:pPr>
        <w:spacing w:line="259" w:lineRule="auto"/>
        <w:ind w:left="0" w:right="0" w:firstLine="0"/>
        <w:jc w:val="left"/>
      </w:pPr>
      <w:r>
        <w:t xml:space="preserve"> </w:t>
      </w:r>
    </w:p>
    <w:p w:rsidR="00FE41C4" w:rsidRDefault="00DB6BDA">
      <w:pPr>
        <w:spacing w:line="259" w:lineRule="auto"/>
        <w:ind w:left="0" w:right="-1267" w:firstLine="0"/>
        <w:jc w:val="left"/>
      </w:pPr>
      <w:r>
        <w:rPr>
          <w:sz w:val="26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64808" cy="176022"/>
                <wp:effectExtent l="0" t="0" r="0" b="0"/>
                <wp:docPr id="7012" name="Group 7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808" cy="176022"/>
                          <a:chOff x="0" y="0"/>
                          <a:chExt cx="6464808" cy="176022"/>
                        </a:xfrm>
                      </wpg:grpSpPr>
                      <wps:wsp>
                        <wps:cNvPr id="7513" name="Shape 7513"/>
                        <wps:cNvSpPr/>
                        <wps:spPr>
                          <a:xfrm>
                            <a:off x="6096" y="6096"/>
                            <a:ext cx="6458712" cy="1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8712" h="169926">
                                <a:moveTo>
                                  <a:pt x="0" y="0"/>
                                </a:moveTo>
                                <a:lnTo>
                                  <a:pt x="6458712" y="0"/>
                                </a:lnTo>
                                <a:lnTo>
                                  <a:pt x="6458712" y="169926"/>
                                </a:lnTo>
                                <a:lnTo>
                                  <a:pt x="0" y="1699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0" y="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</a:path>
                            </a:pathLst>
                          </a:custGeom>
                          <a:ln w="7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3048" y="0"/>
                            <a:ext cx="0" cy="17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022">
                                <a:moveTo>
                                  <a:pt x="0" y="0"/>
                                </a:moveTo>
                                <a:lnTo>
                                  <a:pt x="0" y="176022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6458712" y="5334"/>
                            <a:ext cx="0" cy="1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926">
                                <a:moveTo>
                                  <a:pt x="0" y="0"/>
                                </a:moveTo>
                                <a:lnTo>
                                  <a:pt x="0" y="169926"/>
                                </a:lnTo>
                              </a:path>
                            </a:pathLst>
                          </a:custGeom>
                          <a:ln w="7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6461760" y="6096"/>
                            <a:ext cx="0" cy="1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926">
                                <a:moveTo>
                                  <a:pt x="0" y="0"/>
                                </a:moveTo>
                                <a:lnTo>
                                  <a:pt x="0" y="169926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6096" y="3048"/>
                            <a:ext cx="6458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8712">
                                <a:moveTo>
                                  <a:pt x="0" y="0"/>
                                </a:moveTo>
                                <a:lnTo>
                                  <a:pt x="6458712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6096" y="172974"/>
                            <a:ext cx="6458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8712">
                                <a:moveTo>
                                  <a:pt x="0" y="0"/>
                                </a:moveTo>
                                <a:lnTo>
                                  <a:pt x="6458712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12" style="width:509.04pt;height:13.86pt;mso-position-horizontal-relative:char;mso-position-vertical-relative:line" coordsize="64648,1760">
                <v:shape id="Shape 7514" style="position:absolute;width:64587;height:1699;left:60;top:60;" coordsize="6458712,169926" path="m0,0l6458712,0l6458712,169926l0,169926l0,0">
                  <v:stroke weight="0pt" endcap="flat" joinstyle="miter" miterlimit="10" on="false" color="#000000" opacity="0"/>
                  <v:fill on="true" color="#f1f1f1"/>
                </v:shape>
                <v:shape id="Shape 664" style="position:absolute;width:0;height:1752;left:0;top:0;" coordsize="0,175260" path="m0,0l0,175260">
                  <v:stroke weight="0.06pt" endcap="flat" joinstyle="round" on="true" color="#000000"/>
                  <v:fill on="false" color="#000000" opacity="0"/>
                </v:shape>
                <v:shape id="Shape 665" style="position:absolute;width:0;height:1760;left:30;top:0;" coordsize="0,176022" path="m0,0l0,176022">
                  <v:stroke weight="0.58pt" endcap="flat" joinstyle="round" on="true" color="#000000"/>
                  <v:fill on="false" color="#000000" opacity="0"/>
                </v:shape>
                <v:shape id="Shape 666" style="position:absolute;width:0;height:1699;left:64587;top:53;" coordsize="0,169926" path="m0,0l0,169926">
                  <v:stroke weight="0.06pt" endcap="flat" joinstyle="round" on="true" color="#000000"/>
                  <v:fill on="false" color="#000000" opacity="0"/>
                </v:shape>
                <v:shape id="Shape 667" style="position:absolute;width:0;height:1699;left:64617;top:60;" coordsize="0,169926" path="m0,0l0,169926">
                  <v:stroke weight="0.58pt" endcap="flat" joinstyle="round" on="true" color="#000000"/>
                  <v:fill on="false" color="#000000" opacity="0"/>
                </v:shape>
                <v:shape id="Shape 668" style="position:absolute;width:64587;height:0;left:60;top:30;" coordsize="6458712,0" path="m0,0l6458712,0">
                  <v:stroke weight="0.58pt" endcap="flat" joinstyle="round" on="true" color="#000000"/>
                  <v:fill on="false" color="#000000" opacity="0"/>
                </v:shape>
                <v:shape id="Shape 669" style="position:absolute;width:64587;height:0;left:60;top:1729;" coordsize="6458712,0" path="m0,0l6458712,0">
                  <v:stroke weight="0.5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E41C4" w:rsidRDefault="00DB6BDA">
      <w:pPr>
        <w:tabs>
          <w:tab w:val="center" w:pos="5206"/>
        </w:tabs>
        <w:spacing w:line="259" w:lineRule="auto"/>
        <w:ind w:left="0" w:right="0" w:firstLine="0"/>
        <w:jc w:val="left"/>
      </w:pPr>
      <w:r>
        <w:rPr>
          <w:sz w:val="4"/>
        </w:rPr>
        <w:t xml:space="preserve"> </w:t>
      </w:r>
      <w:r>
        <w:rPr>
          <w:sz w:val="4"/>
        </w:rPr>
        <w:tab/>
      </w:r>
      <w:r>
        <w:rPr>
          <w:b/>
          <w:sz w:val="19"/>
        </w:rPr>
        <w:t>Contrato CT‐128‐IND‐BA‐2017 (1⁰ ADITIVO)</w:t>
      </w:r>
      <w:r>
        <w:rPr>
          <w:sz w:val="19"/>
        </w:rPr>
        <w:t xml:space="preserve"> </w:t>
      </w:r>
    </w:p>
    <w:tbl>
      <w:tblPr>
        <w:tblStyle w:val="TableGrid"/>
        <w:tblW w:w="10169" w:type="dxa"/>
        <w:tblInd w:w="132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488"/>
        <w:gridCol w:w="775"/>
        <w:gridCol w:w="1033"/>
        <w:gridCol w:w="427"/>
        <w:gridCol w:w="241"/>
        <w:gridCol w:w="1460"/>
      </w:tblGrid>
      <w:tr w:rsidR="00FE41C4">
        <w:trPr>
          <w:trHeight w:val="258"/>
        </w:trPr>
        <w:tc>
          <w:tcPr>
            <w:tcW w:w="7007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0F0F0"/>
          </w:tcPr>
          <w:p w:rsidR="00FE41C4" w:rsidRDefault="00DB6BDA">
            <w:pPr>
              <w:tabs>
                <w:tab w:val="center" w:pos="5982"/>
                <w:tab w:val="right" w:pos="7007"/>
              </w:tabs>
              <w:spacing w:line="259" w:lineRule="auto"/>
              <w:ind w:left="0" w:right="0" w:firstLine="0"/>
              <w:jc w:val="left"/>
            </w:pPr>
            <w:r>
              <w:rPr>
                <w:b/>
                <w:sz w:val="15"/>
              </w:rPr>
              <w:t xml:space="preserve">ÁREA 01: TUBULÃO DE ENTRADA NO SECADOR (96 m²) </w:t>
            </w:r>
            <w:r>
              <w:rPr>
                <w:b/>
                <w:sz w:val="15"/>
              </w:rPr>
              <w:tab/>
            </w:r>
            <w:r>
              <w:rPr>
                <w:b/>
                <w:sz w:val="12"/>
              </w:rPr>
              <w:t xml:space="preserve">ÁREA </w:t>
            </w:r>
            <w:r>
              <w:rPr>
                <w:b/>
                <w:sz w:val="12"/>
              </w:rPr>
              <w:tab/>
              <w:t xml:space="preserve">ESPESSURA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</w:tcPr>
          <w:p w:rsidR="00FE41C4" w:rsidRDefault="00DB6BDA">
            <w:pPr>
              <w:spacing w:line="259" w:lineRule="auto"/>
              <w:ind w:left="88" w:right="0" w:firstLine="0"/>
              <w:jc w:val="left"/>
            </w:pPr>
            <w:r>
              <w:rPr>
                <w:b/>
                <w:sz w:val="12"/>
              </w:rPr>
              <w:t>PREÇO UNITÁRIO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</w:tcPr>
          <w:p w:rsidR="00FE41C4" w:rsidRDefault="00FE41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FE41C4" w:rsidRDefault="00DB6B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12"/>
              </w:rPr>
              <w:t xml:space="preserve">VALOR </w:t>
            </w:r>
            <w:r>
              <w:rPr>
                <w:b/>
                <w:sz w:val="12"/>
              </w:rPr>
              <w:t>GLOBAL</w:t>
            </w:r>
            <w:r>
              <w:rPr>
                <w:sz w:val="12"/>
              </w:rPr>
              <w:t xml:space="preserve"> </w:t>
            </w:r>
          </w:p>
        </w:tc>
      </w:tr>
      <w:tr w:rsidR="00FE41C4">
        <w:trPr>
          <w:trHeight w:val="371"/>
        </w:trPr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41C4" w:rsidRDefault="00DB6BDA">
            <w:pPr>
              <w:spacing w:after="3" w:line="259" w:lineRule="auto"/>
              <w:ind w:left="5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FE41C4" w:rsidRDefault="00DB6BDA">
            <w:pPr>
              <w:spacing w:line="259" w:lineRule="auto"/>
              <w:ind w:left="22" w:right="0" w:firstLine="0"/>
              <w:jc w:val="left"/>
            </w:pPr>
            <w:r>
              <w:rPr>
                <w:sz w:val="12"/>
              </w:rPr>
              <w:t>Demolição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revestimento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existente,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fornecimento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material,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"Bota</w:t>
            </w:r>
            <w:r>
              <w:rPr>
                <w:sz w:val="12"/>
              </w:rPr>
              <w:t>‐</w:t>
            </w:r>
            <w:r>
              <w:rPr>
                <w:sz w:val="12"/>
              </w:rPr>
              <w:t>Fora'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montagem;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E41C4" w:rsidRDefault="00DB6BDA">
            <w:pPr>
              <w:spacing w:line="259" w:lineRule="auto"/>
              <w:ind w:left="96" w:right="0" w:firstLine="0"/>
              <w:jc w:val="left"/>
            </w:pPr>
            <w:r>
              <w:rPr>
                <w:sz w:val="12"/>
              </w:rPr>
              <w:t>76,00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1C4" w:rsidRDefault="00DB6BDA">
            <w:pPr>
              <w:spacing w:line="259" w:lineRule="auto"/>
              <w:ind w:left="0" w:right="7" w:firstLine="0"/>
              <w:jc w:val="center"/>
            </w:pPr>
            <w:r>
              <w:rPr>
                <w:sz w:val="12"/>
              </w:rPr>
              <w:t>6,68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41C4" w:rsidRDefault="00DB6BDA">
            <w:pPr>
              <w:spacing w:after="3" w:line="259" w:lineRule="auto"/>
              <w:ind w:left="6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FE41C4" w:rsidRDefault="00DB6BDA">
            <w:pPr>
              <w:spacing w:line="259" w:lineRule="auto"/>
              <w:ind w:left="0" w:right="11" w:firstLine="0"/>
              <w:jc w:val="center"/>
            </w:pPr>
            <w:r>
              <w:rPr>
                <w:sz w:val="12"/>
              </w:rPr>
              <w:t>R$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670,00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FE41C4" w:rsidRDefault="00DB6BDA">
            <w:pPr>
              <w:spacing w:after="3" w:line="259" w:lineRule="auto"/>
              <w:ind w:left="6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FE41C4" w:rsidRDefault="00DB6BDA">
            <w:pPr>
              <w:spacing w:line="259" w:lineRule="auto"/>
              <w:ind w:left="60" w:right="0" w:firstLine="0"/>
              <w:jc w:val="left"/>
            </w:pPr>
            <w:r>
              <w:rPr>
                <w:sz w:val="12"/>
              </w:rPr>
              <w:t>R$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FE41C4" w:rsidRDefault="00DB6BDA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0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  <w:vAlign w:val="center"/>
          </w:tcPr>
          <w:p w:rsidR="00FE41C4" w:rsidRDefault="00DB6BDA">
            <w:pPr>
              <w:spacing w:line="259" w:lineRule="auto"/>
              <w:ind w:left="0" w:right="47" w:firstLine="0"/>
              <w:jc w:val="right"/>
            </w:pPr>
            <w:r>
              <w:rPr>
                <w:sz w:val="12"/>
              </w:rPr>
              <w:t>340.258,17</w:t>
            </w:r>
          </w:p>
        </w:tc>
      </w:tr>
      <w:tr w:rsidR="00FE41C4">
        <w:trPr>
          <w:trHeight w:val="294"/>
        </w:trPr>
        <w:tc>
          <w:tcPr>
            <w:tcW w:w="7007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0F0F0"/>
          </w:tcPr>
          <w:p w:rsidR="00FE41C4" w:rsidRDefault="00DB6BDA">
            <w:pPr>
              <w:tabs>
                <w:tab w:val="center" w:pos="5981"/>
                <w:tab w:val="right" w:pos="7007"/>
              </w:tabs>
              <w:spacing w:line="259" w:lineRule="auto"/>
              <w:ind w:left="0" w:right="0" w:firstLine="0"/>
              <w:jc w:val="left"/>
            </w:pPr>
            <w:r>
              <w:rPr>
                <w:b/>
                <w:sz w:val="15"/>
              </w:rPr>
              <w:t>ÁREA 02: CAPELA (20 m²)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</w:r>
            <w:r>
              <w:rPr>
                <w:b/>
                <w:sz w:val="12"/>
              </w:rPr>
              <w:t>ÁREA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  <w:r>
              <w:rPr>
                <w:b/>
                <w:sz w:val="12"/>
              </w:rPr>
              <w:t>ESPESSURA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</w:tcPr>
          <w:p w:rsidR="00FE41C4" w:rsidRDefault="00DB6BDA">
            <w:pPr>
              <w:spacing w:line="259" w:lineRule="auto"/>
              <w:ind w:left="88" w:right="0" w:firstLine="0"/>
              <w:jc w:val="left"/>
            </w:pPr>
            <w:r>
              <w:rPr>
                <w:b/>
                <w:sz w:val="12"/>
              </w:rPr>
              <w:t>PREÇO UNITÁRIO</w:t>
            </w:r>
            <w:r>
              <w:rPr>
                <w:sz w:val="1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</w:tcPr>
          <w:p w:rsidR="00FE41C4" w:rsidRDefault="00FE41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FE41C4" w:rsidRDefault="00DB6B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12"/>
              </w:rPr>
              <w:t>VALOR GLOBAL</w:t>
            </w:r>
            <w:r>
              <w:rPr>
                <w:sz w:val="12"/>
              </w:rPr>
              <w:t xml:space="preserve"> </w:t>
            </w:r>
          </w:p>
        </w:tc>
      </w:tr>
      <w:tr w:rsidR="00FE41C4">
        <w:trPr>
          <w:trHeight w:val="371"/>
        </w:trPr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E41C4" w:rsidRDefault="00DB6BDA">
            <w:pPr>
              <w:spacing w:after="3" w:line="259" w:lineRule="auto"/>
              <w:ind w:left="5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FE41C4" w:rsidRDefault="00DB6BDA">
            <w:pPr>
              <w:spacing w:line="259" w:lineRule="auto"/>
              <w:ind w:left="22" w:right="0" w:firstLine="0"/>
              <w:jc w:val="left"/>
            </w:pPr>
            <w:r>
              <w:rPr>
                <w:sz w:val="12"/>
              </w:rPr>
              <w:t>Demolição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revestimento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existente,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fornecimento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material,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"Bota</w:t>
            </w:r>
            <w:r>
              <w:rPr>
                <w:sz w:val="12"/>
              </w:rPr>
              <w:t>‐</w:t>
            </w:r>
            <w:r>
              <w:rPr>
                <w:sz w:val="12"/>
              </w:rPr>
              <w:t>Fora'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montagem;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41C4" w:rsidRDefault="00DB6BDA">
            <w:pPr>
              <w:spacing w:line="259" w:lineRule="auto"/>
              <w:ind w:left="96" w:right="0" w:firstLine="0"/>
              <w:jc w:val="left"/>
            </w:pPr>
            <w:r>
              <w:rPr>
                <w:sz w:val="12"/>
              </w:rPr>
              <w:t>20,00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E41C4" w:rsidRDefault="00DB6BDA">
            <w:pPr>
              <w:spacing w:line="259" w:lineRule="auto"/>
              <w:ind w:left="0" w:right="7" w:firstLine="0"/>
              <w:jc w:val="center"/>
            </w:pPr>
            <w:r>
              <w:rPr>
                <w:sz w:val="12"/>
              </w:rPr>
              <w:t>6,68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E41C4" w:rsidRDefault="00DB6BDA">
            <w:pPr>
              <w:spacing w:after="3" w:line="259" w:lineRule="auto"/>
              <w:ind w:left="6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FE41C4" w:rsidRDefault="00DB6BDA">
            <w:pPr>
              <w:spacing w:line="259" w:lineRule="auto"/>
              <w:ind w:left="0" w:right="11" w:firstLine="0"/>
              <w:jc w:val="center"/>
            </w:pPr>
            <w:r>
              <w:rPr>
                <w:sz w:val="12"/>
              </w:rPr>
              <w:t>R$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670,00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41C4" w:rsidRDefault="00DB6BDA">
            <w:pPr>
              <w:spacing w:after="3" w:line="259" w:lineRule="auto"/>
              <w:ind w:left="6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FE41C4" w:rsidRDefault="00DB6BDA">
            <w:pPr>
              <w:spacing w:line="259" w:lineRule="auto"/>
              <w:ind w:left="68" w:right="0" w:firstLine="0"/>
              <w:jc w:val="left"/>
            </w:pPr>
            <w:r>
              <w:rPr>
                <w:sz w:val="12"/>
              </w:rPr>
              <w:t>R$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41C4" w:rsidRDefault="00DB6BDA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FE41C4" w:rsidRDefault="00DB6BDA">
            <w:pPr>
              <w:spacing w:line="259" w:lineRule="auto"/>
              <w:ind w:left="0" w:right="47" w:firstLine="0"/>
              <w:jc w:val="right"/>
            </w:pPr>
            <w:r>
              <w:rPr>
                <w:sz w:val="12"/>
              </w:rPr>
              <w:t>89.535,45</w:t>
            </w:r>
          </w:p>
        </w:tc>
      </w:tr>
      <w:tr w:rsidR="00FE41C4">
        <w:trPr>
          <w:trHeight w:val="303"/>
        </w:trPr>
        <w:tc>
          <w:tcPr>
            <w:tcW w:w="70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0F0F0"/>
          </w:tcPr>
          <w:p w:rsidR="00FE41C4" w:rsidRDefault="00DB6BDA">
            <w:pPr>
              <w:tabs>
                <w:tab w:val="center" w:pos="5981"/>
                <w:tab w:val="right" w:pos="7007"/>
              </w:tabs>
              <w:spacing w:line="259" w:lineRule="auto"/>
              <w:ind w:left="0" w:right="0" w:firstLine="0"/>
              <w:jc w:val="left"/>
            </w:pPr>
            <w:r>
              <w:rPr>
                <w:b/>
                <w:sz w:val="15"/>
              </w:rPr>
              <w:t>ÁREA 03: TRECHO ABAIXO DO CAPELA (CÂMARA DE COMBUSTÃO) (30 m²)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</w:r>
            <w:r>
              <w:rPr>
                <w:b/>
                <w:sz w:val="12"/>
              </w:rPr>
              <w:t>ÁREA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  <w:r>
              <w:rPr>
                <w:b/>
                <w:sz w:val="12"/>
              </w:rPr>
              <w:t>ESPESSURA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</w:tcPr>
          <w:p w:rsidR="00FE41C4" w:rsidRDefault="00DB6BDA">
            <w:pPr>
              <w:spacing w:line="259" w:lineRule="auto"/>
              <w:ind w:left="88" w:right="0" w:firstLine="0"/>
              <w:jc w:val="left"/>
            </w:pPr>
            <w:r>
              <w:rPr>
                <w:b/>
                <w:sz w:val="12"/>
              </w:rPr>
              <w:t>PREÇO UNITÁRIO</w:t>
            </w:r>
            <w:r>
              <w:rPr>
                <w:sz w:val="1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</w:tcPr>
          <w:p w:rsidR="00FE41C4" w:rsidRDefault="00FE41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FE41C4" w:rsidRDefault="00DB6BD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12"/>
              </w:rPr>
              <w:t>VALOR GLOBAL</w:t>
            </w:r>
            <w:r>
              <w:rPr>
                <w:sz w:val="12"/>
              </w:rPr>
              <w:t xml:space="preserve"> </w:t>
            </w:r>
          </w:p>
        </w:tc>
      </w:tr>
      <w:tr w:rsidR="00FE41C4">
        <w:trPr>
          <w:trHeight w:val="371"/>
        </w:trPr>
        <w:tc>
          <w:tcPr>
            <w:tcW w:w="70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41C4" w:rsidRDefault="00DB6BDA">
            <w:pPr>
              <w:spacing w:after="2" w:line="259" w:lineRule="auto"/>
              <w:ind w:left="5" w:right="769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FE41C4" w:rsidRDefault="00DB6BDA">
            <w:pPr>
              <w:spacing w:line="259" w:lineRule="auto"/>
              <w:ind w:left="22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3644075</wp:posOffset>
                      </wp:positionH>
                      <wp:positionV relativeFrom="paragraph">
                        <wp:posOffset>-83815</wp:posOffset>
                      </wp:positionV>
                      <wp:extent cx="316992" cy="227076"/>
                      <wp:effectExtent l="0" t="0" r="0" b="0"/>
                      <wp:wrapSquare wrapText="bothSides"/>
                      <wp:docPr id="6922" name="Group 6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992" cy="227076"/>
                                <a:chOff x="0" y="0"/>
                                <a:chExt cx="316992" cy="227076"/>
                              </a:xfrm>
                            </wpg:grpSpPr>
                            <wps:wsp>
                              <wps:cNvPr id="6166" name="Rectangle 6166"/>
                              <wps:cNvSpPr/>
                              <wps:spPr>
                                <a:xfrm>
                                  <a:off x="64009" y="83816"/>
                                  <a:ext cx="106130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41C4" w:rsidRDefault="00DB6BD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8" name="Rectangle 6168"/>
                              <wps:cNvSpPr/>
                              <wps:spPr>
                                <a:xfrm>
                                  <a:off x="146335" y="83816"/>
                                  <a:ext cx="25337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41C4" w:rsidRDefault="00DB6BD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7" name="Rectangle 6167"/>
                              <wps:cNvSpPr/>
                              <wps:spPr>
                                <a:xfrm>
                                  <a:off x="163137" y="83816"/>
                                  <a:ext cx="106130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41C4" w:rsidRDefault="00DB6BD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6" name="Rectangle 1106"/>
                              <wps:cNvSpPr/>
                              <wps:spPr>
                                <a:xfrm>
                                  <a:off x="246127" y="83816"/>
                                  <a:ext cx="22904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41C4" w:rsidRDefault="00DB6BD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15" name="Shape 7515"/>
                              <wps:cNvSpPr/>
                              <wps:spPr>
                                <a:xfrm>
                                  <a:off x="0" y="0"/>
                                  <a:ext cx="9144" cy="2270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70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7076"/>
                                      </a:lnTo>
                                      <a:lnTo>
                                        <a:pt x="0" y="2270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16" name="Shape 7516"/>
                              <wps:cNvSpPr/>
                              <wps:spPr>
                                <a:xfrm>
                                  <a:off x="309372" y="0"/>
                                  <a:ext cx="9144" cy="2270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70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7076"/>
                                      </a:lnTo>
                                      <a:lnTo>
                                        <a:pt x="0" y="2270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922" style="width:24.96pt;height:17.88pt;position:absolute;mso-position-horizontal-relative:text;mso-position-horizontal:absolute;margin-left:286.935pt;mso-position-vertical-relative:text;margin-top:-6.59967pt;" coordsize="3169,2270">
                      <v:rect id="Rectangle 6166" style="position:absolute;width:1061;height:1032;left:640;top:83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30</w:t>
                              </w:r>
                            </w:p>
                          </w:txbxContent>
                        </v:textbox>
                      </v:rect>
                      <v:rect id="Rectangle 6168" style="position:absolute;width:253;height:1032;left:1463;top:83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,</w:t>
                              </w:r>
                            </w:p>
                          </w:txbxContent>
                        </v:textbox>
                      </v:rect>
                      <v:rect id="Rectangle 6167" style="position:absolute;width:1061;height:1032;left:1631;top:83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00</w:t>
                              </w:r>
                            </w:p>
                          </w:txbxContent>
                        </v:textbox>
                      </v:rect>
                      <v:rect id="Rectangle 1106" style="position:absolute;width:229;height:1032;left:2461;top:83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7517" style="position:absolute;width:91;height:2270;left:0;top:0;" coordsize="9144,227076" path="m0,0l9144,0l9144,227076l0,227076l0,0">
                        <v:stroke weight="0pt" endcap="flat" joinstyle="round" on="false" color="#000000" opacity="0"/>
                        <v:fill on="true" color="#000000"/>
                      </v:shape>
                      <v:shape id="Shape 7518" style="position:absolute;width:91;height:2270;left:3093;top:0;" coordsize="9144,227076" path="m0,0l9144,0l9144,227076l0,227076l0,0">
                        <v:stroke weight="0pt" endcap="flat" joinstyle="round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4446461</wp:posOffset>
                      </wp:positionH>
                      <wp:positionV relativeFrom="paragraph">
                        <wp:posOffset>-83815</wp:posOffset>
                      </wp:positionV>
                      <wp:extent cx="6096" cy="227076"/>
                      <wp:effectExtent l="0" t="0" r="0" b="0"/>
                      <wp:wrapSquare wrapText="bothSides"/>
                      <wp:docPr id="6923" name="Group 6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27076"/>
                                <a:chOff x="0" y="0"/>
                                <a:chExt cx="6096" cy="227076"/>
                              </a:xfrm>
                            </wpg:grpSpPr>
                            <wps:wsp>
                              <wps:cNvPr id="7519" name="Shape 7519"/>
                              <wps:cNvSpPr/>
                              <wps:spPr>
                                <a:xfrm>
                                  <a:off x="0" y="0"/>
                                  <a:ext cx="9144" cy="2270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70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7076"/>
                                      </a:lnTo>
                                      <a:lnTo>
                                        <a:pt x="0" y="2270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923" style="width:0.47998pt;height:17.88pt;position:absolute;mso-position-horizontal-relative:text;mso-position-horizontal:absolute;margin-left:350.115pt;mso-position-vertical-relative:text;margin-top:-6.59967pt;" coordsize="60,2270">
                      <v:shape id="Shape 7520" style="position:absolute;width:91;height:2270;left:0;top:0;" coordsize="9144,227076" path="m0,0l9144,0l9144,227076l0,227076l0,0">
                        <v:stroke weight="0pt" endcap="flat" joinstyle="round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2"/>
              </w:rPr>
              <w:t>Demolição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revestimento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existente,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fornecimento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material,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"Bota</w:t>
            </w:r>
            <w:r>
              <w:rPr>
                <w:sz w:val="12"/>
              </w:rPr>
              <w:t>‐</w:t>
            </w:r>
            <w:r>
              <w:rPr>
                <w:sz w:val="12"/>
              </w:rPr>
              <w:t>Fora'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montagem;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6,68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10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41C4" w:rsidRDefault="00DB6BDA">
            <w:pPr>
              <w:spacing w:after="2" w:line="259" w:lineRule="auto"/>
              <w:ind w:left="6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FE41C4" w:rsidRDefault="00DB6BDA">
            <w:pPr>
              <w:spacing w:line="259" w:lineRule="auto"/>
              <w:ind w:left="0" w:right="11" w:firstLine="0"/>
              <w:jc w:val="center"/>
            </w:pPr>
            <w:r>
              <w:rPr>
                <w:sz w:val="12"/>
              </w:rPr>
              <w:t>R$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670,00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41C4" w:rsidRDefault="00DB6BDA">
            <w:pPr>
              <w:spacing w:after="2" w:line="259" w:lineRule="auto"/>
              <w:ind w:left="6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FE41C4" w:rsidRDefault="00DB6BDA">
            <w:pPr>
              <w:spacing w:line="259" w:lineRule="auto"/>
              <w:ind w:left="60" w:right="0" w:firstLine="0"/>
              <w:jc w:val="left"/>
            </w:pPr>
            <w:r>
              <w:rPr>
                <w:sz w:val="12"/>
              </w:rPr>
              <w:t>R$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41C4" w:rsidRDefault="00DB6BDA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FE41C4" w:rsidRDefault="00DB6BDA">
            <w:pPr>
              <w:spacing w:line="259" w:lineRule="auto"/>
              <w:ind w:left="0" w:right="47" w:firstLine="0"/>
              <w:jc w:val="right"/>
            </w:pPr>
            <w:r>
              <w:rPr>
                <w:sz w:val="12"/>
              </w:rPr>
              <w:t>134.303,18</w:t>
            </w:r>
          </w:p>
        </w:tc>
      </w:tr>
      <w:tr w:rsidR="00FE41C4">
        <w:trPr>
          <w:trHeight w:val="368"/>
        </w:trPr>
        <w:tc>
          <w:tcPr>
            <w:tcW w:w="700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E41C4" w:rsidRDefault="00DB6BDA">
            <w:pPr>
              <w:spacing w:line="259" w:lineRule="auto"/>
              <w:ind w:left="-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3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E41C4" w:rsidRDefault="00FE41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41C4" w:rsidRDefault="00DB6BDA">
            <w:pPr>
              <w:spacing w:after="29" w:line="259" w:lineRule="auto"/>
              <w:ind w:left="6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FE41C4" w:rsidRDefault="00DB6BDA">
            <w:pPr>
              <w:spacing w:line="259" w:lineRule="auto"/>
              <w:ind w:left="88" w:right="0" w:firstLine="0"/>
              <w:jc w:val="left"/>
            </w:pPr>
            <w:r>
              <w:rPr>
                <w:b/>
                <w:sz w:val="15"/>
              </w:rPr>
              <w:t xml:space="preserve">R$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E41C4" w:rsidRDefault="00FE41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41C4" w:rsidRDefault="00DB6BDA">
            <w:pPr>
              <w:spacing w:line="259" w:lineRule="auto"/>
              <w:ind w:left="0" w:right="54" w:firstLine="0"/>
              <w:jc w:val="right"/>
            </w:pPr>
            <w:r>
              <w:rPr>
                <w:b/>
                <w:sz w:val="15"/>
              </w:rPr>
              <w:t>564.096,80</w:t>
            </w:r>
          </w:p>
        </w:tc>
      </w:tr>
    </w:tbl>
    <w:p w:rsidR="00FE41C4" w:rsidRDefault="00DB6BDA">
      <w:pPr>
        <w:spacing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FE41C4" w:rsidRDefault="00DB6BDA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FE41C4" w:rsidRDefault="00DB6BDA">
      <w:pPr>
        <w:ind w:left="135" w:right="0"/>
      </w:pPr>
      <w:r>
        <w:t>Sem</w:t>
      </w:r>
      <w:r>
        <w:t xml:space="preserve"> </w:t>
      </w:r>
      <w:r>
        <w:t>mais,</w:t>
      </w:r>
      <w:r>
        <w:t xml:space="preserve"> </w:t>
      </w:r>
      <w:r>
        <w:t>colocamo</w:t>
      </w:r>
      <w:r>
        <w:t>‐</w:t>
      </w:r>
      <w:r>
        <w:t>nos</w:t>
      </w:r>
      <w:r>
        <w:t xml:space="preserve"> </w:t>
      </w:r>
      <w:r>
        <w:t>a</w:t>
      </w:r>
      <w:r>
        <w:t xml:space="preserve"> </w:t>
      </w:r>
      <w:r>
        <w:t>disposição</w:t>
      </w:r>
      <w:r>
        <w:t xml:space="preserve"> </w:t>
      </w:r>
      <w:r>
        <w:t>para</w:t>
      </w:r>
      <w:r>
        <w:t xml:space="preserve"> </w:t>
      </w:r>
      <w:r>
        <w:t>quaisquer</w:t>
      </w:r>
      <w:r>
        <w:t xml:space="preserve"> </w:t>
      </w:r>
      <w:r>
        <w:t>esclarecimentos</w:t>
      </w:r>
      <w:r>
        <w:t xml:space="preserve"> </w:t>
      </w:r>
      <w:r>
        <w:t>que</w:t>
      </w:r>
      <w:r>
        <w:t xml:space="preserve"> </w:t>
      </w:r>
      <w:r>
        <w:t>sejam</w:t>
      </w:r>
      <w:r>
        <w:t xml:space="preserve"> </w:t>
      </w:r>
      <w:r>
        <w:t>considerados</w:t>
      </w:r>
      <w:r>
        <w:t xml:space="preserve"> </w:t>
      </w:r>
      <w:r>
        <w:t>necessários.</w:t>
      </w:r>
      <w:r>
        <w:t xml:space="preserve"> </w:t>
      </w:r>
    </w:p>
    <w:p w:rsidR="00FE41C4" w:rsidRDefault="00DB6BDA">
      <w:pPr>
        <w:spacing w:after="4273" w:line="259" w:lineRule="auto"/>
        <w:ind w:left="0" w:right="0" w:firstLine="0"/>
        <w:jc w:val="left"/>
      </w:pPr>
      <w:r>
        <w:rPr>
          <w:sz w:val="12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97330" cy="1110234"/>
                <wp:effectExtent l="0" t="0" r="0" b="0"/>
                <wp:docPr id="7011" name="Group 7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330" cy="1110234"/>
                          <a:chOff x="0" y="0"/>
                          <a:chExt cx="1497330" cy="1110234"/>
                        </a:xfrm>
                      </wpg:grpSpPr>
                      <pic:pic xmlns:pic="http://schemas.openxmlformats.org/drawingml/2006/picture">
                        <pic:nvPicPr>
                          <pic:cNvPr id="7299" name="Picture 72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160" y="8128"/>
                            <a:ext cx="1487424" cy="1091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" name="Picture 6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1584" y="1098042"/>
                            <a:ext cx="24384" cy="4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9" name="Rectangle 1169"/>
                        <wps:cNvSpPr/>
                        <wps:spPr>
                          <a:xfrm>
                            <a:off x="27406" y="249746"/>
                            <a:ext cx="1058797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41C4" w:rsidRDefault="00DB6B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Atenciosamente,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823698" y="249746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41C4" w:rsidRDefault="00DB6B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27432" y="661220"/>
                            <a:ext cx="336177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41C4" w:rsidRDefault="00DB6B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Eng.º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280413" y="661220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41C4" w:rsidRDefault="00DB6B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322318" y="661220"/>
                            <a:ext cx="370924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41C4" w:rsidRDefault="00DB6B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601208" y="661220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41C4" w:rsidRDefault="00DB6B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643876" y="661220"/>
                            <a:ext cx="615825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41C4" w:rsidRDefault="00DB6B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Mesquita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1106406" y="661220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41C4" w:rsidRDefault="00DB6B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27419" y="815910"/>
                            <a:ext cx="449218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41C4" w:rsidRDefault="00DB6B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Diretor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364222" y="815910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41C4" w:rsidRDefault="00DB6BD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11" style="width:117.9pt;height:87.42pt;mso-position-horizontal-relative:char;mso-position-vertical-relative:line" coordsize="14973,11102">
                <v:shape id="Picture 7299" style="position:absolute;width:14874;height:10911;left:101;top:81;" filled="f">
                  <v:imagedata r:id="rId8"/>
                </v:shape>
                <v:shape id="Picture 662" style="position:absolute;width:243;height:45;left:4815;top:10980;" filled="f">
                  <v:imagedata r:id="rId9"/>
                </v:shape>
                <v:rect id="Rectangle 1169" style="position:absolute;width:10587;height:1723;left:274;top:2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Atenciosamente,</w:t>
                        </w:r>
                      </w:p>
                    </w:txbxContent>
                  </v:textbox>
                </v:rect>
                <v:rect id="Rectangle 1170" style="position:absolute;width:382;height:1723;left:8236;top:2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2" style="position:absolute;width:3361;height:1723;left:274;top:6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Eng.º</w:t>
                        </w:r>
                      </w:p>
                    </w:txbxContent>
                  </v:textbox>
                </v:rect>
                <v:rect id="Rectangle 1173" style="position:absolute;width:382;height:1723;left:2804;top:6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4" style="position:absolute;width:3709;height:1723;left:3223;top:6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Paulo</w:t>
                        </w:r>
                      </w:p>
                    </w:txbxContent>
                  </v:textbox>
                </v:rect>
                <v:rect id="Rectangle 1175" style="position:absolute;width:382;height:1723;left:6012;top:6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6" style="position:absolute;width:6158;height:1723;left:6438;top:6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Mesquita</w:t>
                        </w:r>
                      </w:p>
                    </w:txbxContent>
                  </v:textbox>
                </v:rect>
                <v:rect id="Rectangle 1177" style="position:absolute;width:382;height:1723;left:11064;top:6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8" style="position:absolute;width:4492;height:1723;left:274;top:8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Diretor</w:t>
                        </w:r>
                      </w:p>
                    </w:txbxContent>
                  </v:textbox>
                </v:rect>
                <v:rect id="Rectangle 1179" style="position:absolute;width:382;height:1723;left:3642;top:8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E41C4" w:rsidRDefault="00DB6BDA">
      <w:pPr>
        <w:tabs>
          <w:tab w:val="right" w:pos="9052"/>
        </w:tabs>
        <w:spacing w:line="259" w:lineRule="auto"/>
        <w:ind w:left="-15" w:right="-15" w:firstLine="0"/>
        <w:jc w:val="left"/>
      </w:pPr>
      <w:r>
        <w:lastRenderedPageBreak/>
        <w:t xml:space="preserve"> </w:t>
      </w:r>
      <w:r>
        <w:tab/>
      </w:r>
      <w:r>
        <w:rPr>
          <w:color w:val="0000FF"/>
          <w:sz w:val="18"/>
        </w:rPr>
        <w:t>Página: 2 de 2</w:t>
      </w:r>
    </w:p>
    <w:p w:rsidR="00FE41C4" w:rsidRDefault="00DB6BDA">
      <w:pPr>
        <w:spacing w:after="3" w:line="259" w:lineRule="auto"/>
        <w:ind w:left="85" w:right="30"/>
        <w:jc w:val="center"/>
      </w:pPr>
      <w:r>
        <w:rPr>
          <w:color w:val="0000FF"/>
          <w:sz w:val="18"/>
        </w:rPr>
        <w:t>Rua Ubaldo P.R, da Fonte, Loteamento Jardim Belo Horizonte, Lote 20, Quadra 07, n.° 334 ‐ Pitangueiras</w:t>
      </w:r>
      <w:r>
        <w:rPr>
          <w:sz w:val="18"/>
        </w:rPr>
        <w:t xml:space="preserve"> </w:t>
      </w:r>
    </w:p>
    <w:p w:rsidR="00FE41C4" w:rsidRDefault="00DB6BDA">
      <w:pPr>
        <w:spacing w:after="3" w:line="259" w:lineRule="auto"/>
        <w:ind w:left="85" w:right="0"/>
        <w:jc w:val="center"/>
      </w:pPr>
      <w:r>
        <w:rPr>
          <w:color w:val="0000FF"/>
          <w:sz w:val="18"/>
        </w:rPr>
        <w:t>CEP: 42.700‐000 ● Lauro de Freitas (Ba) ● Telefax: (71) 3379‐</w:t>
      </w:r>
      <w:r>
        <w:rPr>
          <w:color w:val="0000FF"/>
          <w:sz w:val="18"/>
        </w:rPr>
        <w:t>6644</w:t>
      </w:r>
      <w:r>
        <w:rPr>
          <w:sz w:val="18"/>
        </w:rPr>
        <w:t xml:space="preserve"> </w:t>
      </w:r>
    </w:p>
    <w:sectPr w:rsidR="00FE41C4">
      <w:pgSz w:w="11904" w:h="16840"/>
      <w:pgMar w:top="1230" w:right="1433" w:bottom="306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1B56"/>
    <w:multiLevelType w:val="multilevel"/>
    <w:tmpl w:val="CD1C2996"/>
    <w:lvl w:ilvl="0">
      <w:start w:val="2"/>
      <w:numFmt w:val="decimal"/>
      <w:lvlText w:val="%1.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C4"/>
    <w:rsid w:val="00DB6BDA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15095-A8C4-4804-AF3B-2EDBF44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7" w:lineRule="auto"/>
      <w:ind w:left="10" w:right="89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4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PC-998-J_19_TIMAC AGRO.docx</vt:lpstr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PC-998-J_19_TIMAC AGRO.docx</dc:title>
  <dc:subject/>
  <dc:creator>Risoterm_</dc:creator>
  <cp:keywords/>
  <cp:lastModifiedBy>Risoterm</cp:lastModifiedBy>
  <cp:revision>2</cp:revision>
  <dcterms:created xsi:type="dcterms:W3CDTF">2020-02-06T14:37:00Z</dcterms:created>
  <dcterms:modified xsi:type="dcterms:W3CDTF">2020-02-06T14:37:00Z</dcterms:modified>
</cp:coreProperties>
</file>