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D" w:rsidRPr="00D65484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  <w:bookmarkStart w:id="0" w:name="_GoBack"/>
      <w:bookmarkEnd w:id="0"/>
    </w:p>
    <w:p w:rsidR="00D008ED" w:rsidRPr="00D65484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D65484">
        <w:rPr>
          <w:rFonts w:ascii="Calibri" w:hAnsi="Calibri" w:cs="Calibri"/>
          <w:b/>
          <w:bCs/>
          <w:sz w:val="28"/>
          <w:szCs w:val="28"/>
        </w:rPr>
        <w:t>PROPOSTA TÉCNICA</w:t>
      </w: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D65484">
        <w:rPr>
          <w:rFonts w:ascii="Calibri" w:hAnsi="Calibri" w:cs="Calibri"/>
          <w:b/>
          <w:bCs/>
          <w:sz w:val="28"/>
          <w:szCs w:val="28"/>
        </w:rPr>
        <w:t>FORNO ELÉTRICO (FO- 523-01)</w:t>
      </w: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D65484">
        <w:rPr>
          <w:rFonts w:ascii="Calibri" w:hAnsi="Calibri" w:cs="Calibri"/>
          <w:b/>
          <w:bCs/>
          <w:sz w:val="28"/>
          <w:szCs w:val="28"/>
        </w:rPr>
        <w:t>PT-</w:t>
      </w:r>
      <w:r w:rsidR="00ED6ABB">
        <w:rPr>
          <w:rFonts w:ascii="Calibri" w:hAnsi="Calibri" w:cs="Calibri"/>
          <w:b/>
          <w:bCs/>
          <w:sz w:val="28"/>
          <w:szCs w:val="28"/>
        </w:rPr>
        <w:t>8</w:t>
      </w:r>
      <w:r w:rsidR="003C588C">
        <w:rPr>
          <w:rFonts w:ascii="Calibri" w:hAnsi="Calibri" w:cs="Calibri"/>
          <w:b/>
          <w:bCs/>
          <w:sz w:val="28"/>
          <w:szCs w:val="28"/>
        </w:rPr>
        <w:t>6</w:t>
      </w:r>
      <w:r w:rsidR="00ED6ABB">
        <w:rPr>
          <w:rFonts w:ascii="Calibri" w:hAnsi="Calibri" w:cs="Calibri"/>
          <w:b/>
          <w:bCs/>
          <w:sz w:val="28"/>
          <w:szCs w:val="28"/>
        </w:rPr>
        <w:t>7</w:t>
      </w:r>
      <w:r w:rsidRPr="00D65484">
        <w:rPr>
          <w:rFonts w:ascii="Calibri" w:hAnsi="Calibri" w:cs="Calibri"/>
          <w:b/>
          <w:bCs/>
          <w:sz w:val="28"/>
          <w:szCs w:val="28"/>
        </w:rPr>
        <w:t>-L/18</w:t>
      </w:r>
      <w:r w:rsidR="00D30E36">
        <w:rPr>
          <w:rFonts w:ascii="Calibri" w:hAnsi="Calibri" w:cs="Calibri"/>
          <w:b/>
          <w:bCs/>
          <w:sz w:val="28"/>
          <w:szCs w:val="28"/>
        </w:rPr>
        <w:t xml:space="preserve"> - REV 01</w:t>
      </w: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Cs/>
          <w:imprint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420B9" w:rsidRPr="00D65484" w:rsidRDefault="006A3ACB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  <w:r w:rsidRPr="00D6548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8035F86" wp14:editId="74746C59">
            <wp:extent cx="5166561" cy="3884943"/>
            <wp:effectExtent l="133350" t="114300" r="129540" b="153670"/>
            <wp:docPr id="4" name="Imagem 3" descr="F:\Foto 1\101MSDCF\DSC0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F:\Foto 1\101MSDCF\DSC01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87" cy="38778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3C588C" w:rsidRDefault="003C588C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3C588C" w:rsidRDefault="003C588C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3C588C" w:rsidRPr="00D65484" w:rsidRDefault="003C588C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EB7877" w:rsidRPr="00D65484" w:rsidRDefault="00EB7877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8475E" w:rsidRDefault="00D30E36" w:rsidP="0098475E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Lauro de Freitas (BA), 11</w:t>
      </w:r>
      <w:r w:rsidR="0098475E" w:rsidRPr="00D654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 </w:t>
      </w:r>
      <w:proofErr w:type="gramStart"/>
      <w:r>
        <w:rPr>
          <w:rFonts w:ascii="Calibri" w:hAnsi="Calibri" w:cs="Calibri"/>
          <w:sz w:val="22"/>
          <w:szCs w:val="22"/>
        </w:rPr>
        <w:t xml:space="preserve">Fevereiro </w:t>
      </w:r>
      <w:r w:rsidR="0098475E" w:rsidRPr="00D65484">
        <w:rPr>
          <w:rFonts w:ascii="Calibri" w:hAnsi="Calibri" w:cs="Calibri"/>
          <w:sz w:val="22"/>
          <w:szCs w:val="22"/>
        </w:rPr>
        <w:t xml:space="preserve"> de</w:t>
      </w:r>
      <w:proofErr w:type="gramEnd"/>
      <w:r w:rsidR="0098475E" w:rsidRPr="00D65484">
        <w:rPr>
          <w:rFonts w:ascii="Calibri" w:hAnsi="Calibri" w:cs="Calibri"/>
          <w:sz w:val="22"/>
          <w:szCs w:val="22"/>
        </w:rPr>
        <w:t xml:space="preserve"> 2018</w:t>
      </w:r>
    </w:p>
    <w:p w:rsidR="005D52AF" w:rsidRPr="005D52AF" w:rsidRDefault="005D52AF" w:rsidP="0098475E">
      <w:pPr>
        <w:keepLines/>
        <w:widowControl w:val="0"/>
        <w:jc w:val="right"/>
        <w:rPr>
          <w:rFonts w:ascii="Calibri" w:hAnsi="Calibri" w:cs="Calibri"/>
          <w:sz w:val="16"/>
          <w:szCs w:val="16"/>
        </w:rPr>
      </w:pPr>
    </w:p>
    <w:p w:rsidR="0098475E" w:rsidRPr="00D65484" w:rsidRDefault="0098475E" w:rsidP="0098475E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  <w:lang w:val="pt-BR"/>
        </w:rPr>
        <w:t>À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t>PARANAPANEMA S/A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Via do Cobre, </w:t>
      </w:r>
      <w:proofErr w:type="spellStart"/>
      <w:r w:rsidRPr="00D65484">
        <w:rPr>
          <w:rFonts w:ascii="Calibri" w:hAnsi="Calibri" w:cs="Calibri"/>
          <w:sz w:val="22"/>
          <w:szCs w:val="22"/>
        </w:rPr>
        <w:t>n.°</w:t>
      </w:r>
      <w:proofErr w:type="spellEnd"/>
      <w:r w:rsidRPr="00D65484">
        <w:rPr>
          <w:rFonts w:ascii="Calibri" w:hAnsi="Calibri" w:cs="Calibri"/>
          <w:sz w:val="22"/>
          <w:szCs w:val="22"/>
        </w:rPr>
        <w:t xml:space="preserve"> 3.700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Área Industrial Oeste, COPEC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Dias D’Ávila - Bahia - Brasil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CEP: 13.412-901.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D65484">
        <w:rPr>
          <w:rFonts w:ascii="Calibri" w:hAnsi="Calibri" w:cs="Calibri"/>
          <w:sz w:val="22"/>
          <w:szCs w:val="22"/>
          <w:u w:val="single"/>
        </w:rPr>
        <w:t>At.: Sr.</w:t>
      </w:r>
      <w:r w:rsidR="00355AAA">
        <w:rPr>
          <w:rFonts w:ascii="Calibri" w:hAnsi="Calibri" w:cs="Calibri"/>
          <w:sz w:val="22"/>
          <w:szCs w:val="22"/>
          <w:u w:val="single"/>
        </w:rPr>
        <w:t xml:space="preserve"> Diego </w:t>
      </w:r>
      <w:proofErr w:type="spellStart"/>
      <w:r w:rsidR="00355AAA">
        <w:rPr>
          <w:rFonts w:ascii="Calibri" w:hAnsi="Calibri" w:cs="Calibri"/>
          <w:sz w:val="22"/>
          <w:szCs w:val="22"/>
          <w:u w:val="single"/>
        </w:rPr>
        <w:t>Orge</w:t>
      </w:r>
      <w:proofErr w:type="spellEnd"/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D65484">
        <w:rPr>
          <w:rFonts w:ascii="Calibri" w:hAnsi="Calibri" w:cs="Calibri"/>
          <w:sz w:val="22"/>
          <w:szCs w:val="22"/>
          <w:u w:val="single"/>
        </w:rPr>
        <w:t>Ref.:  Revestimento Refratário do Forno Elétrico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98475E" w:rsidRPr="003C588C" w:rsidRDefault="0098475E" w:rsidP="0098475E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Prezado (s) Senhor (es):</w:t>
      </w:r>
    </w:p>
    <w:p w:rsidR="0098475E" w:rsidRPr="003C588C" w:rsidRDefault="0098475E" w:rsidP="0098475E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98475E" w:rsidRPr="003C588C" w:rsidRDefault="0098475E" w:rsidP="00355AAA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Conforme solicitação de V.Sa., estamos encaminhando-lhe nossa proposta </w:t>
      </w:r>
      <w:r w:rsidRPr="003C588C">
        <w:rPr>
          <w:rFonts w:ascii="Calibri" w:hAnsi="Calibri" w:cs="Calibri"/>
          <w:b/>
          <w:sz w:val="22"/>
          <w:szCs w:val="22"/>
        </w:rPr>
        <w:t>P</w:t>
      </w:r>
      <w:r w:rsidR="00C828A4" w:rsidRPr="003C588C">
        <w:rPr>
          <w:rFonts w:ascii="Calibri" w:hAnsi="Calibri" w:cs="Calibri"/>
          <w:b/>
          <w:sz w:val="22"/>
          <w:szCs w:val="22"/>
        </w:rPr>
        <w:t>T</w:t>
      </w:r>
      <w:r w:rsidRPr="003C588C">
        <w:rPr>
          <w:rFonts w:ascii="Calibri" w:hAnsi="Calibri" w:cs="Calibri"/>
          <w:b/>
          <w:sz w:val="22"/>
          <w:szCs w:val="22"/>
        </w:rPr>
        <w:t>-</w:t>
      </w:r>
      <w:r w:rsidR="00ED6ABB">
        <w:rPr>
          <w:rFonts w:ascii="Calibri" w:hAnsi="Calibri" w:cs="Calibri"/>
          <w:b/>
          <w:sz w:val="22"/>
          <w:szCs w:val="22"/>
        </w:rPr>
        <w:t>8</w:t>
      </w:r>
      <w:r w:rsidR="003C588C" w:rsidRPr="003C588C">
        <w:rPr>
          <w:rFonts w:ascii="Calibri" w:hAnsi="Calibri" w:cs="Calibri"/>
          <w:b/>
          <w:sz w:val="22"/>
          <w:szCs w:val="22"/>
        </w:rPr>
        <w:t>6</w:t>
      </w:r>
      <w:r w:rsidR="00ED6ABB">
        <w:rPr>
          <w:rFonts w:ascii="Calibri" w:hAnsi="Calibri" w:cs="Calibri"/>
          <w:b/>
          <w:sz w:val="22"/>
          <w:szCs w:val="22"/>
        </w:rPr>
        <w:t>7</w:t>
      </w:r>
      <w:r w:rsidRPr="003C588C">
        <w:rPr>
          <w:rFonts w:ascii="Calibri" w:hAnsi="Calibri" w:cs="Calibri"/>
          <w:b/>
          <w:sz w:val="22"/>
          <w:szCs w:val="22"/>
        </w:rPr>
        <w:t>-L/1</w:t>
      </w:r>
      <w:r w:rsidR="00355AAA" w:rsidRPr="003C588C">
        <w:rPr>
          <w:rFonts w:ascii="Calibri" w:hAnsi="Calibri" w:cs="Calibri"/>
          <w:b/>
          <w:sz w:val="22"/>
          <w:szCs w:val="22"/>
        </w:rPr>
        <w:t>8</w:t>
      </w:r>
      <w:r w:rsidR="00D30E3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D30E36">
        <w:rPr>
          <w:rFonts w:ascii="Calibri" w:hAnsi="Calibri" w:cs="Calibri"/>
          <w:b/>
          <w:sz w:val="22"/>
          <w:szCs w:val="22"/>
        </w:rPr>
        <w:t>rev</w:t>
      </w:r>
      <w:proofErr w:type="spellEnd"/>
      <w:r w:rsidR="00D30E36">
        <w:rPr>
          <w:rFonts w:ascii="Calibri" w:hAnsi="Calibri" w:cs="Calibri"/>
          <w:b/>
          <w:sz w:val="22"/>
          <w:szCs w:val="22"/>
        </w:rPr>
        <w:t xml:space="preserve"> 01</w:t>
      </w:r>
      <w:r w:rsidRPr="003C588C">
        <w:rPr>
          <w:rFonts w:ascii="Calibri" w:hAnsi="Calibri" w:cs="Calibri"/>
          <w:sz w:val="22"/>
          <w:szCs w:val="22"/>
        </w:rPr>
        <w:t xml:space="preserve"> para prestação dos serviços, de acordo com o seguinte:</w:t>
      </w:r>
    </w:p>
    <w:p w:rsidR="0098475E" w:rsidRPr="003C588C" w:rsidRDefault="0098475E" w:rsidP="0098475E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98475E" w:rsidRPr="003C588C" w:rsidRDefault="0098475E" w:rsidP="00355AAA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16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C588C">
        <w:rPr>
          <w:rFonts w:ascii="Calibri" w:hAnsi="Calibri" w:cs="Calibri"/>
          <w:b/>
          <w:sz w:val="22"/>
          <w:szCs w:val="22"/>
        </w:rPr>
        <w:t>OBJETIVO</w:t>
      </w:r>
    </w:p>
    <w:p w:rsidR="0098475E" w:rsidRPr="003C588C" w:rsidRDefault="0098475E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98475E" w:rsidRPr="003C588C" w:rsidRDefault="0098475E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A presente proposta tem por objetivo a execução dos serviços de construção civil para manutenção programada no Forno Elétrico, localizado na área interna da PARANAPANEMA, em Dias D’Ávila, Bahia.</w:t>
      </w:r>
    </w:p>
    <w:p w:rsidR="001B3598" w:rsidRPr="003C588C" w:rsidRDefault="001B3598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98475E" w:rsidRPr="003C588C" w:rsidRDefault="0098475E" w:rsidP="00355AAA">
      <w:pPr>
        <w:pStyle w:val="PargrafodaLista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C588C">
        <w:rPr>
          <w:rFonts w:ascii="Calibri" w:hAnsi="Calibri" w:cs="Calibri"/>
          <w:b/>
          <w:sz w:val="22"/>
          <w:szCs w:val="22"/>
        </w:rPr>
        <w:t>ESCOPO DOS SERVIÇOS</w:t>
      </w:r>
    </w:p>
    <w:p w:rsidR="001B3598" w:rsidRPr="003C588C" w:rsidRDefault="001B3598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8"/>
          <w:szCs w:val="16"/>
        </w:rPr>
      </w:pPr>
    </w:p>
    <w:p w:rsidR="0098475E" w:rsidRPr="003C588C" w:rsidRDefault="0098475E" w:rsidP="0098475E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C588C">
        <w:rPr>
          <w:rFonts w:ascii="Calibri" w:eastAsiaTheme="minorHAnsi" w:hAnsi="Calibri" w:cs="Calibri"/>
          <w:sz w:val="22"/>
          <w:szCs w:val="22"/>
          <w:lang w:eastAsia="en-US"/>
        </w:rPr>
        <w:t>Demolição e Montagem do revestimento refratário:</w:t>
      </w:r>
      <w:r w:rsidRPr="003C588C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</w:t>
      </w:r>
    </w:p>
    <w:p w:rsidR="0098475E" w:rsidRPr="00D30E36" w:rsidRDefault="0012675E" w:rsidP="00D30E36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D30E36">
        <w:rPr>
          <w:rFonts w:ascii="Calibri" w:eastAsiaTheme="minorHAnsi" w:hAnsi="Calibri" w:cs="Calibri"/>
          <w:sz w:val="22"/>
          <w:szCs w:val="22"/>
          <w:lang w:eastAsia="en-US"/>
        </w:rPr>
        <w:t xml:space="preserve">Abóbada: Aprox. 600mm </w:t>
      </w:r>
      <w:r w:rsidR="0098475E" w:rsidRPr="00D30E36">
        <w:rPr>
          <w:rFonts w:ascii="Calibri" w:eastAsiaTheme="minorHAnsi" w:hAnsi="Calibri" w:cs="Calibri"/>
          <w:sz w:val="22"/>
          <w:szCs w:val="22"/>
          <w:lang w:eastAsia="en-US"/>
        </w:rPr>
        <w:t xml:space="preserve">da carcaça para interior do forno; </w:t>
      </w:r>
    </w:p>
    <w:p w:rsidR="00D30E36" w:rsidRPr="00D30E36" w:rsidRDefault="00D30E36" w:rsidP="00D30E36">
      <w:pPr>
        <w:pStyle w:val="Default"/>
        <w:numPr>
          <w:ilvl w:val="0"/>
          <w:numId w:val="23"/>
        </w:numPr>
        <w:spacing w:line="360" w:lineRule="auto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Acesso: bica 4 e a</w:t>
      </w:r>
      <w:r w:rsidRPr="00D30E36">
        <w:rPr>
          <w:rFonts w:ascii="Calibri" w:hAnsi="Calibri" w:cs="Calibri"/>
          <w:bCs/>
          <w:color w:val="auto"/>
          <w:sz w:val="22"/>
          <w:szCs w:val="22"/>
        </w:rPr>
        <w:t>cesso entre fura 2 e 5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:rsidR="0098475E" w:rsidRPr="00D30E36" w:rsidRDefault="0098475E" w:rsidP="00D30E36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D30E36">
        <w:rPr>
          <w:rFonts w:ascii="Calibri" w:eastAsiaTheme="minorHAnsi" w:hAnsi="Calibri" w:cs="Calibri"/>
          <w:sz w:val="22"/>
          <w:szCs w:val="22"/>
          <w:lang w:eastAsia="en-US"/>
        </w:rPr>
        <w:t xml:space="preserve">Furas: </w:t>
      </w:r>
      <w:r w:rsidR="00D30E36" w:rsidRPr="00D30E36">
        <w:rPr>
          <w:rFonts w:ascii="Calibri" w:eastAsiaTheme="minorHAnsi" w:hAnsi="Calibri" w:cs="Calibri"/>
          <w:sz w:val="22"/>
          <w:szCs w:val="22"/>
          <w:lang w:eastAsia="en-US"/>
        </w:rPr>
        <w:t xml:space="preserve">1 e 2, 5 e </w:t>
      </w:r>
      <w:proofErr w:type="gramStart"/>
      <w:r w:rsidR="00D30E36" w:rsidRPr="00D30E36">
        <w:rPr>
          <w:rFonts w:ascii="Calibri" w:eastAsiaTheme="minorHAnsi" w:hAnsi="Calibri" w:cs="Calibri"/>
          <w:sz w:val="22"/>
          <w:szCs w:val="22"/>
          <w:lang w:eastAsia="en-US"/>
        </w:rPr>
        <w:t xml:space="preserve">6; </w:t>
      </w:r>
      <w:r w:rsidRPr="00D30E36">
        <w:rPr>
          <w:rFonts w:ascii="Calibri" w:eastAsiaTheme="minorHAnsi" w:hAnsi="Calibri" w:cs="Calibri"/>
          <w:sz w:val="22"/>
          <w:szCs w:val="22"/>
          <w:lang w:eastAsia="en-US"/>
        </w:rPr>
        <w:t xml:space="preserve"> 8</w:t>
      </w:r>
      <w:proofErr w:type="gramEnd"/>
      <w:r w:rsidRPr="00D30E36">
        <w:rPr>
          <w:rFonts w:ascii="Calibri" w:eastAsiaTheme="minorHAnsi" w:hAnsi="Calibri" w:cs="Calibri"/>
          <w:sz w:val="22"/>
          <w:szCs w:val="22"/>
          <w:lang w:eastAsia="en-US"/>
        </w:rPr>
        <w:t xml:space="preserve"> e</w:t>
      </w:r>
      <w:r w:rsidR="00D30E36" w:rsidRPr="00D30E36">
        <w:rPr>
          <w:rFonts w:ascii="Calibri" w:eastAsiaTheme="minorHAnsi" w:hAnsi="Calibri" w:cs="Calibri"/>
          <w:sz w:val="22"/>
          <w:szCs w:val="22"/>
          <w:lang w:eastAsia="en-US"/>
        </w:rPr>
        <w:t xml:space="preserve"> 9</w:t>
      </w:r>
      <w:r w:rsidRPr="00D30E36">
        <w:rPr>
          <w:rFonts w:ascii="Calibri" w:eastAsiaTheme="minorHAnsi" w:hAnsi="Calibri" w:cs="Calibri"/>
          <w:sz w:val="22"/>
          <w:szCs w:val="22"/>
          <w:lang w:eastAsia="en-US"/>
        </w:rPr>
        <w:t xml:space="preserve">; </w:t>
      </w:r>
    </w:p>
    <w:p w:rsidR="0098475E" w:rsidRPr="00D65484" w:rsidRDefault="0098475E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OBRIGAÇÕES DA RISOTERM</w:t>
      </w:r>
    </w:p>
    <w:p w:rsidR="00EB7877" w:rsidRPr="001B3598" w:rsidRDefault="00EB7877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x-none" w:eastAsia="x-none"/>
        </w:rPr>
      </w:pPr>
    </w:p>
    <w:p w:rsidR="00ED6ABB" w:rsidRPr="007E7859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toda mão de obra especializada, com devidos </w:t>
      </w: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ASO´s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treinamento de NR-33 e 35 a fim de executar os serviços de modo completo e dentro dos padrões de qualidade exigidos; </w:t>
      </w:r>
    </w:p>
    <w:p w:rsidR="00ED6ABB" w:rsidRPr="007E7859" w:rsidRDefault="00ED6ABB" w:rsidP="00ED6ABB">
      <w:pPr>
        <w:rPr>
          <w:rFonts w:ascii="Calibri" w:hAnsi="Calibri" w:cs="Calibri"/>
          <w:sz w:val="22"/>
          <w:szCs w:val="22"/>
          <w:highlight w:val="yellow"/>
        </w:rPr>
      </w:pPr>
    </w:p>
    <w:p w:rsidR="00ED6ABB" w:rsidRPr="007E7859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Responsabilizar-se por todas as obrigações da legislação trabalhista e previdência social referente à mão de obra a ser utilizada na execução dos trabalhos. Garantir o atendimento dos acordos sindicais estabelecidos na Convenção coletiva da categoria, incluindo os quesitos de prêmio de parada;</w:t>
      </w:r>
    </w:p>
    <w:p w:rsidR="00ED6ABB" w:rsidRDefault="00ED6ABB" w:rsidP="00ED6ABB">
      <w:pPr>
        <w:rPr>
          <w:rFonts w:ascii="Calibri" w:hAnsi="Calibri" w:cs="Calibri"/>
          <w:sz w:val="22"/>
          <w:szCs w:val="22"/>
          <w:highlight w:val="yellow"/>
          <w:lang w:eastAsia="x-none"/>
        </w:rPr>
      </w:pPr>
    </w:p>
    <w:p w:rsidR="00D30E36" w:rsidRPr="00FC1543" w:rsidRDefault="00D30E36" w:rsidP="00ED6ABB">
      <w:pPr>
        <w:rPr>
          <w:rFonts w:ascii="Calibri" w:hAnsi="Calibri" w:cs="Calibri"/>
          <w:sz w:val="22"/>
          <w:szCs w:val="22"/>
          <w:highlight w:val="yellow"/>
          <w:lang w:eastAsia="x-none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Retirar das dependências da PARANAPANEMA qualquer dos seus funcionários cuja permanência seja considerada indesejada;</w:t>
      </w:r>
    </w:p>
    <w:p w:rsidR="00ED6ABB" w:rsidRPr="007E7859" w:rsidRDefault="00ED6ABB" w:rsidP="00ED6ABB">
      <w:pPr>
        <w:rPr>
          <w:rFonts w:ascii="Calibri" w:hAnsi="Calibri" w:cs="Calibri"/>
          <w:sz w:val="22"/>
          <w:szCs w:val="22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Respeitar e cumprir todas as normas e procedimentos de segurança em vigor, vigentes nas dependências da PARANAPANEMA;</w:t>
      </w: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Fornecer aos seus funcionários todos os equipamentos e </w:t>
      </w:r>
      <w:proofErr w:type="spellStart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EPI’s</w:t>
      </w:r>
      <w:proofErr w:type="spellEnd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</w:t>
      </w:r>
      <w:proofErr w:type="spellStart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EPC´s</w:t>
      </w:r>
      <w:proofErr w:type="spellEnd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necessários à execução dos serviços;</w:t>
      </w: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Executar com rigor técnico em obediência aos desenhos e especificações os serviços supracitados; </w:t>
      </w: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Instalações de canteiros de obras, almoxarifado e vestiário;</w:t>
      </w: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Responsabilizar-se pelo </w:t>
      </w:r>
      <w:proofErr w:type="gramStart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transporte  e</w:t>
      </w:r>
      <w:proofErr w:type="gramEnd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alimentação dos nossos colaboradores;</w:t>
      </w: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Manter sempre limpo, ordenado e em perfeitas condições de segurança os seus locais de trabalho;</w:t>
      </w: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Plano de abastecimento para garantir o andamento da obra dentro do prazo acordado;</w:t>
      </w: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Garantir a mobilização de recursos suficientes para execução das atividades no prazo contratado e qualidade conforme descrito no projeto; </w:t>
      </w: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ferramentas manuais e iluminação em bom estado de conservação e com suas devidas manutenções;</w:t>
      </w: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Fornecimento dos equipamentos (máquina de corte, misturador de concreto, marteletes, ponteiras, disco de corte etc.) necessários para realização dos serviços de Refratário; </w:t>
      </w: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37603C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Fornecer equipamento e mão de obra de movimentação horizontal e vertical: 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caminhões e empilhadeiras; </w:t>
      </w: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Executar os serviços de demolição do revestimento refratário com marteletes pneumáticos (com potência similar ou superior ao T-21 e T-41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)</w:t>
      </w: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;</w:t>
      </w:r>
      <w:r w:rsidRPr="00623B35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</w:p>
    <w:p w:rsidR="00ED6ABB" w:rsidRPr="00A77F86" w:rsidRDefault="00ED6ABB" w:rsidP="00D30E36">
      <w:pPr>
        <w:pStyle w:val="Ttulo1"/>
        <w:keepNext w:val="0"/>
        <w:keepLines/>
        <w:widowControl w:val="0"/>
        <w:spacing w:before="0" w:after="0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observador de segurança e técnico de segurança em todos os turnos de trabalho;</w:t>
      </w: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Disponibilizar um planejador para elaboração do cronograma, onde juntamente com a equipe da Paranapanema revisar as interferências com as atividades do escopo;</w:t>
      </w:r>
    </w:p>
    <w:p w:rsidR="00ED6ABB" w:rsidRPr="00A77F86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ED6ABB" w:rsidRPr="00A77F86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documentação técnica, Relatório Diário de Obra (RDO), Plano de Trabalho, relatórios de não conformidade e outros.</w:t>
      </w:r>
    </w:p>
    <w:p w:rsidR="00ED6ABB" w:rsidRPr="00FC1543" w:rsidRDefault="00ED6ABB" w:rsidP="00ED6ABB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EB7877" w:rsidRDefault="00EB7877" w:rsidP="00EB7877">
      <w:pPr>
        <w:rPr>
          <w:rFonts w:ascii="Calibri" w:hAnsi="Calibri" w:cs="Calibri"/>
          <w:sz w:val="14"/>
          <w:szCs w:val="16"/>
          <w:lang w:val="x-none" w:eastAsia="x-none"/>
        </w:rPr>
      </w:pPr>
    </w:p>
    <w:p w:rsidR="00D30E36" w:rsidRPr="00C37AB6" w:rsidRDefault="00D30E36" w:rsidP="00EB7877">
      <w:pPr>
        <w:rPr>
          <w:rFonts w:ascii="Calibri" w:hAnsi="Calibri" w:cs="Calibri"/>
          <w:sz w:val="14"/>
          <w:szCs w:val="16"/>
          <w:lang w:val="x-none" w:eastAsia="x-none"/>
        </w:rPr>
      </w:pPr>
    </w:p>
    <w:p w:rsidR="0098475E" w:rsidRPr="00D65484" w:rsidRDefault="0098475E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OBRIGAÇÕES DA PARANAPANEMA</w:t>
      </w:r>
    </w:p>
    <w:p w:rsidR="0098475E" w:rsidRPr="001B3598" w:rsidRDefault="0098475E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x-none" w:eastAsia="x-none"/>
        </w:rPr>
      </w:pPr>
    </w:p>
    <w:p w:rsidR="00ED6ABB" w:rsidRPr="007E7859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ED6ABB" w:rsidRPr="007E7859" w:rsidRDefault="00ED6ABB" w:rsidP="00ED6ABB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ED6ABB" w:rsidRPr="007E7859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Fornecer energia elétrica 220v /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44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0v, nos locais dos serviços;</w:t>
      </w:r>
    </w:p>
    <w:p w:rsidR="00ED6ABB" w:rsidRPr="007E7859" w:rsidRDefault="00ED6ABB" w:rsidP="00ED6ABB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ED6ABB" w:rsidRPr="007E7859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Fornecimento de Resfriamento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,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Aquecimento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 e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Conforto Térmico para minimizar as elevadas temperaturas no ambiente de trabalho; </w:t>
      </w:r>
    </w:p>
    <w:p w:rsidR="00ED6ABB" w:rsidRPr="007E7859" w:rsidRDefault="00ED6ABB" w:rsidP="00ED6ABB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ED6ABB" w:rsidRPr="007E7859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Disponibilizar acesso à sua instalação (após liberação das áreas de segurança e contrato);</w:t>
      </w:r>
    </w:p>
    <w:p w:rsidR="00ED6ABB" w:rsidRPr="007E7859" w:rsidRDefault="00ED6ABB" w:rsidP="00ED6ABB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ED6ABB" w:rsidRPr="007E7859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de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pontos de água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:rsidR="00ED6ABB" w:rsidRPr="007E7859" w:rsidRDefault="00ED6ABB" w:rsidP="00ED6ABB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ED6ABB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Acesso a sanitário e refeitório;</w:t>
      </w:r>
      <w:r w:rsidRPr="00832B7F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</w:p>
    <w:p w:rsidR="00ED6ABB" w:rsidRPr="00832B7F" w:rsidRDefault="00ED6ABB" w:rsidP="00ED6ABB"/>
    <w:p w:rsidR="00ED6ABB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17D8F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e montagem de andaimes em quantidades suficientes com as frentes de serviço;</w:t>
      </w:r>
    </w:p>
    <w:p w:rsidR="00ED6ABB" w:rsidRPr="006906C7" w:rsidRDefault="00ED6ABB" w:rsidP="00ED6ABB"/>
    <w:p w:rsidR="00ED6ABB" w:rsidRPr="006906C7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Responsabiliza-se por toda atividade</w:t>
      </w:r>
      <w:r w:rsidRPr="006906C7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de caldeiraria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necessária</w:t>
      </w:r>
      <w:r w:rsidRPr="006906C7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;</w:t>
      </w:r>
    </w:p>
    <w:p w:rsidR="00ED6ABB" w:rsidRPr="00832B7F" w:rsidRDefault="00ED6ABB" w:rsidP="00ED6ABB">
      <w:pPr>
        <w:pStyle w:val="Ttulo1"/>
        <w:keepNext w:val="0"/>
        <w:keepLines/>
        <w:widowControl w:val="0"/>
        <w:spacing w:before="0" w:after="0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ED6ABB" w:rsidRPr="007E7859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Área para dispor resíduos e fornecimento de caçambas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:rsidR="00ED6ABB" w:rsidRPr="007E7859" w:rsidRDefault="00ED6ABB" w:rsidP="00ED6ABB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ED6ABB" w:rsidRPr="007E7859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851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Fornecimento dos materiais de aplicação de refratário;</w:t>
      </w:r>
    </w:p>
    <w:p w:rsidR="00ED6ABB" w:rsidRPr="006C2ED2" w:rsidRDefault="00ED6ABB" w:rsidP="00ED6ABB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ED6ABB" w:rsidRPr="006C2ED2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851"/>
        </w:tabs>
        <w:spacing w:before="0" w:after="0"/>
        <w:ind w:left="567" w:hanging="283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6C2ED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de </w:t>
      </w:r>
      <w:proofErr w:type="spellStart"/>
      <w:r w:rsidRPr="006C2ED2">
        <w:rPr>
          <w:rFonts w:ascii="Calibri" w:hAnsi="Calibri" w:cs="Calibri"/>
          <w:b w:val="0"/>
          <w:bCs/>
          <w:color w:val="000000"/>
          <w:sz w:val="22"/>
          <w:szCs w:val="22"/>
        </w:rPr>
        <w:t>resgatista</w:t>
      </w:r>
      <w:proofErr w:type="spellEnd"/>
      <w:r w:rsidRPr="006C2ED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para o serviço, conforme NR-33 e NR-35;</w:t>
      </w:r>
    </w:p>
    <w:p w:rsidR="00ED6ABB" w:rsidRPr="006C2ED2" w:rsidRDefault="00ED6ABB" w:rsidP="00ED6ABB">
      <w:pPr>
        <w:rPr>
          <w:lang w:val="x-none" w:eastAsia="x-none"/>
        </w:rPr>
      </w:pPr>
    </w:p>
    <w:p w:rsidR="00D30E36" w:rsidRDefault="00ED6ABB" w:rsidP="00D30E36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guindaste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, eq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uipamento de elevação de carga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;</w:t>
      </w:r>
      <w:r w:rsidR="00D30E36" w:rsidRPr="00D30E3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</w:p>
    <w:p w:rsidR="00D30E36" w:rsidRPr="00D30E36" w:rsidRDefault="00D30E36" w:rsidP="00D30E36"/>
    <w:p w:rsidR="00D30E36" w:rsidRPr="00D30E36" w:rsidRDefault="00D30E36" w:rsidP="00D30E36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compressor de ar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(</w:t>
      </w:r>
      <w:proofErr w:type="gramStart"/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abastecido) </w:t>
      </w: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para</w:t>
      </w:r>
      <w:proofErr w:type="gramEnd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os serviços de refratário;</w:t>
      </w:r>
    </w:p>
    <w:p w:rsidR="00ED6ABB" w:rsidRPr="006C2ED2" w:rsidRDefault="00ED6ABB" w:rsidP="00ED6ABB">
      <w:pPr>
        <w:rPr>
          <w:lang w:val="x-none" w:eastAsia="x-none"/>
        </w:rPr>
      </w:pPr>
    </w:p>
    <w:p w:rsidR="00ED6ABB" w:rsidRPr="00623B35" w:rsidRDefault="00ED6ABB" w:rsidP="00ED6AB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</w:pPr>
      <w:r w:rsidRPr="00623B35">
        <w:rPr>
          <w:rFonts w:ascii="Calibri" w:hAnsi="Calibri" w:cs="Calibri"/>
          <w:b w:val="0"/>
          <w:bCs/>
          <w:color w:val="000000"/>
          <w:sz w:val="22"/>
          <w:szCs w:val="22"/>
        </w:rPr>
        <w:t>Responsabiliza-se por toda separação e descarte do material refratário removido do forno</w:t>
      </w:r>
      <w:r w:rsidRPr="00623B35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.</w:t>
      </w:r>
    </w:p>
    <w:p w:rsidR="00ED6ABB" w:rsidRDefault="00ED6ABB" w:rsidP="00ED6AB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ED6ABB" w:rsidRDefault="00ED6ABB" w:rsidP="00ED6ABB">
      <w:pPr>
        <w:rPr>
          <w:lang w:val="x-none" w:eastAsia="x-none"/>
        </w:rPr>
      </w:pPr>
    </w:p>
    <w:p w:rsidR="00ED6ABB" w:rsidRDefault="00ED6ABB" w:rsidP="00ED6ABB">
      <w:pPr>
        <w:rPr>
          <w:lang w:val="x-none" w:eastAsia="x-none"/>
        </w:rPr>
      </w:pPr>
    </w:p>
    <w:p w:rsidR="00ED6ABB" w:rsidRDefault="00ED6ABB" w:rsidP="00ED6ABB">
      <w:pPr>
        <w:rPr>
          <w:lang w:val="x-none" w:eastAsia="x-none"/>
        </w:rPr>
      </w:pPr>
    </w:p>
    <w:p w:rsidR="0098475E" w:rsidRDefault="0098475E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16"/>
          <w:szCs w:val="16"/>
          <w:lang w:val="x-none" w:eastAsia="x-none"/>
        </w:rPr>
      </w:pPr>
    </w:p>
    <w:p w:rsidR="00C37AB6" w:rsidRDefault="00C37AB6" w:rsidP="0098475E">
      <w:pPr>
        <w:rPr>
          <w:rFonts w:ascii="Calibri" w:hAnsi="Calibri" w:cs="Calibri"/>
          <w:sz w:val="16"/>
          <w:szCs w:val="16"/>
          <w:lang w:val="x-none" w:eastAsia="x-none"/>
        </w:rPr>
      </w:pPr>
    </w:p>
    <w:p w:rsidR="00C37AB6" w:rsidRPr="001B3598" w:rsidRDefault="00C37AB6" w:rsidP="0098475E">
      <w:pPr>
        <w:rPr>
          <w:rFonts w:ascii="Calibri" w:hAnsi="Calibri" w:cs="Calibri"/>
          <w:sz w:val="16"/>
          <w:szCs w:val="16"/>
          <w:lang w:val="x-none" w:eastAsia="x-none"/>
        </w:rPr>
      </w:pPr>
    </w:p>
    <w:p w:rsidR="00F231A5" w:rsidRDefault="00F231A5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DESENHO DE REFERÊNCIA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5D52AF" w:rsidRPr="001B3598" w:rsidRDefault="005D52AF" w:rsidP="001B359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  <w:lang w:eastAsia="x-none"/>
        </w:rPr>
      </w:pPr>
    </w:p>
    <w:p w:rsidR="0012675E" w:rsidRPr="005D52AF" w:rsidRDefault="00F231A5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 w:rsidR="003A6CA2" w:rsidRPr="005D52AF">
        <w:rPr>
          <w:rFonts w:ascii="Calibri" w:hAnsi="Calibri" w:cs="Calibri"/>
          <w:sz w:val="22"/>
          <w:szCs w:val="22"/>
        </w:rPr>
        <w:t xml:space="preserve">16402 </w:t>
      </w:r>
      <w:r w:rsidR="002159B1" w:rsidRPr="005D52AF">
        <w:rPr>
          <w:rFonts w:ascii="Calibri" w:hAnsi="Calibri" w:cs="Calibri"/>
          <w:sz w:val="22"/>
          <w:szCs w:val="22"/>
        </w:rPr>
        <w:t>– 089- 880000189-SH 01/01 Rev. 00</w:t>
      </w:r>
    </w:p>
    <w:p w:rsidR="00F74958" w:rsidRPr="00D65484" w:rsidRDefault="0012675E" w:rsidP="00D65484">
      <w:pPr>
        <w:autoSpaceDE w:val="0"/>
        <w:autoSpaceDN w:val="0"/>
        <w:adjustRightInd w:val="0"/>
        <w:spacing w:line="360" w:lineRule="auto"/>
        <w:ind w:left="-142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3198F21" wp14:editId="45576DF0">
            <wp:extent cx="4781550" cy="3499590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054" t="13990" r="18674" b="7550"/>
                    <a:stretch/>
                  </pic:blipFill>
                  <pic:spPr bwMode="auto">
                    <a:xfrm>
                      <a:off x="0" y="0"/>
                      <a:ext cx="4801104" cy="3513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7C1" w:rsidRPr="005D52AF" w:rsidRDefault="007417C1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 w:rsidR="002159B1" w:rsidRPr="005D52AF">
        <w:rPr>
          <w:rFonts w:ascii="Calibri" w:hAnsi="Calibri" w:cs="Calibri"/>
          <w:sz w:val="22"/>
          <w:szCs w:val="22"/>
        </w:rPr>
        <w:t>612/230-D01-Q3-001</w:t>
      </w:r>
      <w:r w:rsidRPr="005D52AF">
        <w:rPr>
          <w:rFonts w:ascii="Calibri" w:hAnsi="Calibri" w:cs="Calibri"/>
          <w:sz w:val="22"/>
          <w:szCs w:val="22"/>
        </w:rPr>
        <w:t xml:space="preserve"> </w:t>
      </w:r>
      <w:r w:rsidR="002159B1" w:rsidRPr="005D52AF">
        <w:rPr>
          <w:rFonts w:ascii="Calibri" w:hAnsi="Calibri" w:cs="Calibri"/>
          <w:sz w:val="22"/>
          <w:szCs w:val="22"/>
        </w:rPr>
        <w:t>Rev. 01</w:t>
      </w:r>
    </w:p>
    <w:p w:rsidR="002159B1" w:rsidRPr="00D65484" w:rsidRDefault="0012675E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D6548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56B771F" wp14:editId="46A709BE">
            <wp:extent cx="4742296" cy="340042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387" t="13493" r="17931" b="6565"/>
                    <a:stretch/>
                  </pic:blipFill>
                  <pic:spPr bwMode="auto">
                    <a:xfrm>
                      <a:off x="0" y="0"/>
                      <a:ext cx="4766364" cy="3417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958" w:rsidRPr="001B3598" w:rsidRDefault="00F74958" w:rsidP="002159B1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Cs/>
          <w:sz w:val="16"/>
          <w:szCs w:val="16"/>
          <w:lang w:eastAsia="en-US"/>
        </w:rPr>
      </w:pPr>
    </w:p>
    <w:p w:rsidR="0098475E" w:rsidRPr="00D65484" w:rsidRDefault="0098475E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LISTA DE MATERIAIS (ANEXO I)</w:t>
      </w:r>
      <w:r w:rsidRPr="00D65484">
        <w:rPr>
          <w:rFonts w:ascii="Calibri" w:hAnsi="Calibri" w:cs="Calibri"/>
          <w:sz w:val="22"/>
          <w:szCs w:val="22"/>
          <w:lang w:val="pt-BR"/>
        </w:rPr>
        <w:t xml:space="preserve">  </w:t>
      </w:r>
    </w:p>
    <w:p w:rsidR="0098475E" w:rsidRPr="001B3598" w:rsidRDefault="0098475E" w:rsidP="002159B1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Cs/>
          <w:sz w:val="16"/>
          <w:szCs w:val="16"/>
          <w:lang w:eastAsia="en-US"/>
        </w:rPr>
      </w:pPr>
    </w:p>
    <w:p w:rsidR="005D3BE6" w:rsidRDefault="00D30E36" w:rsidP="00355AA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  <w:r>
        <w:rPr>
          <w:noProof/>
        </w:rPr>
        <w:drawing>
          <wp:inline distT="0" distB="0" distL="0" distR="0" wp14:anchorId="5A723071" wp14:editId="4E8DB8F0">
            <wp:extent cx="5879805" cy="4157018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380" t="39110" r="33880" b="23491"/>
                    <a:stretch/>
                  </pic:blipFill>
                  <pic:spPr bwMode="auto">
                    <a:xfrm>
                      <a:off x="0" y="0"/>
                      <a:ext cx="5891847" cy="416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75E" w:rsidRPr="00D65484" w:rsidRDefault="0098475E" w:rsidP="005D52AF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ESTRUTURA FUNCIONAL</w:t>
      </w:r>
      <w:r w:rsidRPr="00D65484">
        <w:rPr>
          <w:rFonts w:ascii="Calibri" w:hAnsi="Calibri" w:cs="Calibri"/>
          <w:sz w:val="22"/>
          <w:szCs w:val="22"/>
          <w:lang w:val="pt-BR"/>
        </w:rPr>
        <w:t xml:space="preserve">  </w:t>
      </w:r>
    </w:p>
    <w:p w:rsidR="005D3BE6" w:rsidRPr="001B3598" w:rsidRDefault="005D3BE6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355AAA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73F0D" w:rsidRPr="00D65484">
        <w:rPr>
          <w:rFonts w:ascii="Calibri" w:hAnsi="Calibri" w:cs="Calibri"/>
          <w:color w:val="000000"/>
          <w:sz w:val="22"/>
          <w:szCs w:val="22"/>
        </w:rPr>
        <w:t>RISOTERM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disponibiliz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>ará para recapacitação térmica do revestimento refratário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Forno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 xml:space="preserve">Elétrico (FO- 523-01) </w:t>
      </w:r>
      <w:r w:rsidRPr="00D65484">
        <w:rPr>
          <w:rFonts w:ascii="Calibri" w:hAnsi="Calibri" w:cs="Calibri"/>
          <w:color w:val="000000"/>
          <w:sz w:val="22"/>
          <w:szCs w:val="22"/>
        </w:rPr>
        <w:t>uma equipe</w:t>
      </w:r>
      <w:r w:rsidR="000033FB" w:rsidRPr="00D65484">
        <w:rPr>
          <w:rFonts w:ascii="Calibri" w:hAnsi="Calibri" w:cs="Calibri"/>
          <w:color w:val="000000"/>
          <w:sz w:val="22"/>
          <w:szCs w:val="22"/>
        </w:rPr>
        <w:t xml:space="preserve"> altamente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especializada </w:t>
      </w:r>
      <w:r w:rsidR="00F05955" w:rsidRPr="00D65484">
        <w:rPr>
          <w:rFonts w:ascii="Calibri" w:hAnsi="Calibri" w:cs="Calibri"/>
          <w:color w:val="000000"/>
          <w:sz w:val="22"/>
          <w:szCs w:val="22"/>
        </w:rPr>
        <w:t>c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omposta por 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Coordenador, </w:t>
      </w:r>
      <w:r w:rsidRPr="00D65484">
        <w:rPr>
          <w:rFonts w:ascii="Calibri" w:hAnsi="Calibri" w:cs="Calibri"/>
          <w:color w:val="000000"/>
          <w:sz w:val="22"/>
          <w:szCs w:val="22"/>
        </w:rPr>
        <w:t>Técnico de Segurança do Trabalho, Encarregado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>s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5D52AF">
        <w:rPr>
          <w:rFonts w:ascii="Calibri" w:hAnsi="Calibri" w:cs="Calibri"/>
          <w:color w:val="000000"/>
          <w:sz w:val="22"/>
          <w:szCs w:val="22"/>
        </w:rPr>
        <w:t xml:space="preserve">Planejador, 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Refrataristas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 xml:space="preserve">, Cortadores, </w:t>
      </w:r>
      <w:r w:rsidR="00F05955" w:rsidRPr="00D65484">
        <w:rPr>
          <w:rFonts w:ascii="Calibri" w:hAnsi="Calibri" w:cs="Calibri"/>
          <w:color w:val="000000"/>
          <w:sz w:val="22"/>
          <w:szCs w:val="22"/>
        </w:rPr>
        <w:t>A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judantes, </w:t>
      </w:r>
      <w:r w:rsidRPr="00D65484">
        <w:rPr>
          <w:rFonts w:ascii="Calibri" w:hAnsi="Calibri" w:cs="Calibri"/>
          <w:color w:val="000000"/>
          <w:sz w:val="22"/>
          <w:szCs w:val="22"/>
        </w:rPr>
        <w:t>entre outras funções conforme Organograma Funcional e Histograma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 em anexo.</w:t>
      </w:r>
    </w:p>
    <w:p w:rsidR="0098475E" w:rsidRDefault="003C5743" w:rsidP="0098475E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ESTRUTURA DE APOIO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5D52AF" w:rsidRPr="001B3598" w:rsidRDefault="005D52AF" w:rsidP="005D52AF">
      <w:pPr>
        <w:rPr>
          <w:sz w:val="22"/>
          <w:szCs w:val="16"/>
          <w:lang w:eastAsia="x-none"/>
        </w:rPr>
      </w:pPr>
    </w:p>
    <w:p w:rsidR="00D008ED" w:rsidRPr="00D65484" w:rsidRDefault="00D008ED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Para execução d</w:t>
      </w:r>
      <w:r w:rsidR="006B77F9" w:rsidRPr="00D65484">
        <w:rPr>
          <w:rFonts w:ascii="Calibri" w:hAnsi="Calibri" w:cs="Calibri"/>
          <w:color w:val="000000"/>
          <w:sz w:val="22"/>
          <w:szCs w:val="22"/>
        </w:rPr>
        <w:t xml:space="preserve">este </w:t>
      </w:r>
      <w:r w:rsidRPr="00D65484">
        <w:rPr>
          <w:rFonts w:ascii="Calibri" w:hAnsi="Calibri" w:cs="Calibri"/>
          <w:color w:val="000000"/>
          <w:sz w:val="22"/>
          <w:szCs w:val="22"/>
        </w:rPr>
        <w:t>serviço</w:t>
      </w:r>
      <w:r w:rsidR="006B77F9" w:rsidRPr="00D65484">
        <w:rPr>
          <w:rFonts w:ascii="Calibri" w:hAnsi="Calibri" w:cs="Calibri"/>
          <w:color w:val="000000"/>
          <w:sz w:val="22"/>
          <w:szCs w:val="22"/>
        </w:rPr>
        <w:t xml:space="preserve"> a RISOTERM disponibilizará da seguinte estrutura de apoio:</w:t>
      </w:r>
    </w:p>
    <w:p w:rsidR="0012675E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Máquinas para corte de </w:t>
      </w:r>
      <w:r w:rsidR="00455FDA" w:rsidRPr="005D52AF">
        <w:rPr>
          <w:rFonts w:ascii="Calibri" w:hAnsi="Calibri" w:cs="Calibri"/>
          <w:sz w:val="22"/>
          <w:szCs w:val="22"/>
        </w:rPr>
        <w:t xml:space="preserve">tijolos </w:t>
      </w:r>
      <w:r w:rsidRPr="005D52AF">
        <w:rPr>
          <w:rFonts w:ascii="Calibri" w:hAnsi="Calibri" w:cs="Calibri"/>
          <w:sz w:val="22"/>
          <w:szCs w:val="22"/>
        </w:rPr>
        <w:t>refratário</w:t>
      </w:r>
      <w:r w:rsidR="00455FDA" w:rsidRPr="005D52AF">
        <w:rPr>
          <w:rFonts w:ascii="Calibri" w:hAnsi="Calibri" w:cs="Calibri"/>
          <w:sz w:val="22"/>
          <w:szCs w:val="22"/>
        </w:rPr>
        <w:t>s</w:t>
      </w:r>
      <w:r w:rsidRPr="005D52AF">
        <w:rPr>
          <w:rFonts w:ascii="Calibri" w:hAnsi="Calibri" w:cs="Calibri"/>
          <w:sz w:val="22"/>
          <w:szCs w:val="22"/>
        </w:rPr>
        <w:t>;</w:t>
      </w:r>
    </w:p>
    <w:p w:rsidR="00D008ED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>Misturador</w:t>
      </w:r>
      <w:r w:rsidR="003C5743" w:rsidRPr="005D52AF">
        <w:rPr>
          <w:rFonts w:ascii="Calibri" w:hAnsi="Calibri" w:cs="Calibri"/>
          <w:sz w:val="22"/>
          <w:szCs w:val="22"/>
        </w:rPr>
        <w:t>es</w:t>
      </w:r>
      <w:r w:rsidRPr="005D52AF">
        <w:rPr>
          <w:rFonts w:ascii="Calibri" w:hAnsi="Calibri" w:cs="Calibri"/>
          <w:sz w:val="22"/>
          <w:szCs w:val="22"/>
        </w:rPr>
        <w:t xml:space="preserve"> de concreto refratário;</w:t>
      </w:r>
    </w:p>
    <w:p w:rsidR="000C1865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Misturadores </w:t>
      </w:r>
      <w:r w:rsidR="00455FDA" w:rsidRPr="005D52AF">
        <w:rPr>
          <w:rFonts w:ascii="Calibri" w:hAnsi="Calibri" w:cs="Calibri"/>
          <w:sz w:val="22"/>
          <w:szCs w:val="22"/>
        </w:rPr>
        <w:t xml:space="preserve">de </w:t>
      </w:r>
      <w:r w:rsidRPr="005D52AF">
        <w:rPr>
          <w:rFonts w:ascii="Calibri" w:hAnsi="Calibri" w:cs="Calibri"/>
          <w:sz w:val="22"/>
          <w:szCs w:val="22"/>
        </w:rPr>
        <w:t>argamassa;</w:t>
      </w:r>
    </w:p>
    <w:p w:rsidR="00ED6ABB" w:rsidRPr="00D65484" w:rsidRDefault="00ED6ABB" w:rsidP="00ED6AB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950238" w:rsidRPr="00D65484" w:rsidRDefault="00950238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Esteira </w:t>
      </w:r>
      <w:r w:rsidR="004B1E23" w:rsidRPr="00D65484">
        <w:rPr>
          <w:rFonts w:ascii="Calibri" w:hAnsi="Calibri" w:cs="Calibri"/>
          <w:sz w:val="22"/>
          <w:szCs w:val="22"/>
        </w:rPr>
        <w:t>correia</w:t>
      </w:r>
      <w:r w:rsidRPr="00D65484">
        <w:rPr>
          <w:rFonts w:ascii="Calibri" w:hAnsi="Calibri" w:cs="Calibri"/>
          <w:sz w:val="22"/>
          <w:szCs w:val="22"/>
        </w:rPr>
        <w:t>;</w:t>
      </w:r>
    </w:p>
    <w:p w:rsidR="00B21B61" w:rsidRPr="005D52AF" w:rsidRDefault="002B78E2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>Marteletes Pneumáticos e acessórios;</w:t>
      </w:r>
    </w:p>
    <w:p w:rsidR="002B78E2" w:rsidRPr="005D52AF" w:rsidRDefault="00943B7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Caminhão VW (Modelo 8160-D), </w:t>
      </w:r>
      <w:r w:rsidR="00B21B61" w:rsidRPr="005D52AF">
        <w:rPr>
          <w:rFonts w:ascii="Calibri" w:hAnsi="Calibri" w:cs="Calibri"/>
          <w:sz w:val="22"/>
          <w:szCs w:val="22"/>
        </w:rPr>
        <w:t>Empilhadeira</w:t>
      </w:r>
      <w:r w:rsidRPr="005D52AF">
        <w:rPr>
          <w:rFonts w:ascii="Calibri" w:hAnsi="Calibri" w:cs="Calibri"/>
          <w:sz w:val="22"/>
          <w:szCs w:val="22"/>
        </w:rPr>
        <w:t>, Maquina de Carga</w:t>
      </w:r>
      <w:r w:rsidR="00B21B61" w:rsidRPr="005D52AF">
        <w:rPr>
          <w:rFonts w:ascii="Calibri" w:hAnsi="Calibri" w:cs="Calibri"/>
          <w:sz w:val="22"/>
          <w:szCs w:val="22"/>
        </w:rPr>
        <w:t>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proofErr w:type="spellStart"/>
      <w:r w:rsidRPr="00D65484">
        <w:rPr>
          <w:rFonts w:ascii="Calibri" w:hAnsi="Calibri" w:cs="Calibri"/>
          <w:sz w:val="22"/>
          <w:szCs w:val="22"/>
        </w:rPr>
        <w:t>Conteiners</w:t>
      </w:r>
      <w:proofErr w:type="spellEnd"/>
      <w:r w:rsidRPr="00D65484">
        <w:rPr>
          <w:rFonts w:ascii="Calibri" w:hAnsi="Calibri" w:cs="Calibri"/>
          <w:sz w:val="22"/>
          <w:szCs w:val="22"/>
        </w:rPr>
        <w:t>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Toldos de 4,00 x 4,00 m para apoio;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Vibradores de Imersão Elétricos;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Serra Circular/ Serra Tico-tico;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Painel de 24v;</w:t>
      </w:r>
    </w:p>
    <w:p w:rsidR="004B1E23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Perfuratrizes;</w:t>
      </w:r>
    </w:p>
    <w:p w:rsidR="005D52AF" w:rsidRPr="005D52AF" w:rsidRDefault="005D52AF" w:rsidP="005D52A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16"/>
          <w:szCs w:val="22"/>
        </w:rPr>
      </w:pPr>
    </w:p>
    <w:p w:rsidR="004B1E23" w:rsidRPr="00D65484" w:rsidRDefault="004B1E23" w:rsidP="00126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Ferramentas Manuais diversas como: colher de pedreiro, martelo, macete de borracha, marreta de ferro, ponteiro, talhadeira, pá, enxada, carro de mão, carro plataforma, masseira, balde, serrote.</w:t>
      </w:r>
    </w:p>
    <w:p w:rsidR="004B1E23" w:rsidRPr="00D65484" w:rsidRDefault="004B1E23" w:rsidP="005D52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As principais instalações utilizadas para desenvolvimento de nossas atividades na Paranapanema compreendem:</w:t>
      </w:r>
    </w:p>
    <w:p w:rsidR="004B1E23" w:rsidRPr="005D52AF" w:rsidRDefault="004B1E23" w:rsidP="004B1E23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Escritório administrativo;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Almoxarifado;</w:t>
      </w:r>
    </w:p>
    <w:p w:rsidR="005D52AF" w:rsidRPr="003C588C" w:rsidRDefault="004B1E23" w:rsidP="0066643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Vestuário.</w:t>
      </w:r>
    </w:p>
    <w:p w:rsidR="005D52AF" w:rsidRPr="001B3598" w:rsidRDefault="005D52AF" w:rsidP="005D52A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</w:p>
    <w:p w:rsidR="0098475E" w:rsidRPr="00D65484" w:rsidRDefault="00D008ED" w:rsidP="005D52AF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DIRETRIZES DE SEGURANÇA, ME</w:t>
      </w:r>
      <w:r w:rsidR="00F703F9" w:rsidRPr="00D65484">
        <w:rPr>
          <w:rFonts w:ascii="Calibri" w:hAnsi="Calibri" w:cs="Calibri"/>
          <w:sz w:val="22"/>
          <w:szCs w:val="22"/>
        </w:rPr>
        <w:t>IO AMBIENTE E SAÚDE OCUPACIONAL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D008ED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D008ED" w:rsidRPr="00D65484" w:rsidRDefault="00D008ED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A RISOTERM </w:t>
      </w:r>
      <w:r w:rsidR="00093C55" w:rsidRPr="00D65484">
        <w:rPr>
          <w:rFonts w:ascii="Calibri" w:hAnsi="Calibri" w:cs="Calibri"/>
          <w:sz w:val="22"/>
          <w:szCs w:val="22"/>
        </w:rPr>
        <w:t>apresentará um</w:t>
      </w:r>
      <w:r w:rsidR="009371A4" w:rsidRPr="00D65484">
        <w:rPr>
          <w:rFonts w:ascii="Calibri" w:hAnsi="Calibri" w:cs="Calibri"/>
          <w:sz w:val="22"/>
          <w:szCs w:val="22"/>
        </w:rPr>
        <w:t>a equi</w:t>
      </w:r>
      <w:r w:rsidR="00B21B61" w:rsidRPr="00D65484">
        <w:rPr>
          <w:rFonts w:ascii="Calibri" w:hAnsi="Calibri" w:cs="Calibri"/>
          <w:sz w:val="22"/>
          <w:szCs w:val="22"/>
        </w:rPr>
        <w:t>pe de segurança, composta por 02</w:t>
      </w:r>
      <w:r w:rsidR="009371A4" w:rsidRPr="00D65484">
        <w:rPr>
          <w:rFonts w:ascii="Calibri" w:hAnsi="Calibri" w:cs="Calibri"/>
          <w:sz w:val="22"/>
          <w:szCs w:val="22"/>
        </w:rPr>
        <w:t xml:space="preserve"> </w:t>
      </w:r>
      <w:r w:rsidR="00C37AB6">
        <w:rPr>
          <w:rFonts w:ascii="Calibri" w:hAnsi="Calibri" w:cs="Calibri"/>
          <w:sz w:val="22"/>
          <w:szCs w:val="22"/>
        </w:rPr>
        <w:t xml:space="preserve">(dois) </w:t>
      </w:r>
      <w:r w:rsidR="00093C55" w:rsidRPr="00D65484">
        <w:rPr>
          <w:rFonts w:ascii="Calibri" w:hAnsi="Calibri" w:cs="Calibri"/>
          <w:sz w:val="22"/>
          <w:szCs w:val="22"/>
        </w:rPr>
        <w:t>Técnico</w:t>
      </w:r>
      <w:r w:rsidR="00B21B61" w:rsidRPr="00D65484">
        <w:rPr>
          <w:rFonts w:ascii="Calibri" w:hAnsi="Calibri" w:cs="Calibri"/>
          <w:sz w:val="22"/>
          <w:szCs w:val="22"/>
        </w:rPr>
        <w:t>s</w:t>
      </w:r>
      <w:r w:rsidR="00093C55" w:rsidRPr="00D65484">
        <w:rPr>
          <w:rFonts w:ascii="Calibri" w:hAnsi="Calibri" w:cs="Calibri"/>
          <w:sz w:val="22"/>
          <w:szCs w:val="22"/>
        </w:rPr>
        <w:t xml:space="preserve"> de SSMA</w:t>
      </w:r>
      <w:r w:rsidR="009371A4" w:rsidRPr="00D65484">
        <w:rPr>
          <w:rFonts w:ascii="Calibri" w:hAnsi="Calibri" w:cs="Calibri"/>
          <w:sz w:val="22"/>
          <w:szCs w:val="22"/>
        </w:rPr>
        <w:t xml:space="preserve"> e 0</w:t>
      </w:r>
      <w:r w:rsidR="00177D5D" w:rsidRPr="00D65484">
        <w:rPr>
          <w:rFonts w:ascii="Calibri" w:hAnsi="Calibri" w:cs="Calibri"/>
          <w:sz w:val="22"/>
          <w:szCs w:val="22"/>
        </w:rPr>
        <w:t xml:space="preserve">2 </w:t>
      </w:r>
      <w:r w:rsidR="009371A4" w:rsidRPr="00D65484">
        <w:rPr>
          <w:rFonts w:ascii="Calibri" w:hAnsi="Calibri" w:cs="Calibri"/>
          <w:sz w:val="22"/>
          <w:szCs w:val="22"/>
        </w:rPr>
        <w:t>(</w:t>
      </w:r>
      <w:r w:rsidR="00177D5D" w:rsidRPr="00D65484">
        <w:rPr>
          <w:rFonts w:ascii="Calibri" w:hAnsi="Calibri" w:cs="Calibri"/>
          <w:sz w:val="22"/>
          <w:szCs w:val="22"/>
        </w:rPr>
        <w:t>dois</w:t>
      </w:r>
      <w:r w:rsidR="009371A4" w:rsidRPr="00D65484">
        <w:rPr>
          <w:rFonts w:ascii="Calibri" w:hAnsi="Calibri" w:cs="Calibri"/>
          <w:sz w:val="22"/>
          <w:szCs w:val="22"/>
        </w:rPr>
        <w:t xml:space="preserve">) Observadores de </w:t>
      </w:r>
      <w:r w:rsidR="00B21B61" w:rsidRPr="00D65484">
        <w:rPr>
          <w:rFonts w:ascii="Calibri" w:hAnsi="Calibri" w:cs="Calibri"/>
          <w:sz w:val="22"/>
          <w:szCs w:val="22"/>
        </w:rPr>
        <w:t>Segurança</w:t>
      </w:r>
      <w:r w:rsidR="009371A4" w:rsidRPr="00D65484">
        <w:rPr>
          <w:rFonts w:ascii="Calibri" w:hAnsi="Calibri" w:cs="Calibri"/>
          <w:sz w:val="22"/>
          <w:szCs w:val="22"/>
        </w:rPr>
        <w:t xml:space="preserve">, capacitada e </w:t>
      </w:r>
      <w:r w:rsidR="00093C55" w:rsidRPr="00D65484">
        <w:rPr>
          <w:rFonts w:ascii="Calibri" w:hAnsi="Calibri" w:cs="Calibri"/>
          <w:sz w:val="22"/>
          <w:szCs w:val="22"/>
        </w:rPr>
        <w:t>es</w:t>
      </w:r>
      <w:r w:rsidRPr="00D65484">
        <w:rPr>
          <w:rFonts w:ascii="Calibri" w:hAnsi="Calibri" w:cs="Calibri"/>
          <w:sz w:val="22"/>
          <w:szCs w:val="22"/>
        </w:rPr>
        <w:t xml:space="preserve">pecializada em Segurança do Trabalho, Meio </w:t>
      </w:r>
      <w:r w:rsidR="0098475E" w:rsidRPr="00D65484">
        <w:rPr>
          <w:rFonts w:ascii="Calibri" w:hAnsi="Calibri" w:cs="Calibri"/>
          <w:sz w:val="22"/>
          <w:szCs w:val="22"/>
        </w:rPr>
        <w:t>Ambiente</w:t>
      </w:r>
      <w:r w:rsidR="00C37AB6">
        <w:rPr>
          <w:rFonts w:ascii="Calibri" w:hAnsi="Calibri" w:cs="Calibri"/>
          <w:sz w:val="22"/>
          <w:szCs w:val="22"/>
        </w:rPr>
        <w:t xml:space="preserve"> </w:t>
      </w:r>
      <w:r w:rsidR="00FA2163" w:rsidRPr="00D65484">
        <w:rPr>
          <w:rFonts w:ascii="Calibri" w:hAnsi="Calibri" w:cs="Calibri"/>
          <w:sz w:val="22"/>
          <w:szCs w:val="22"/>
        </w:rPr>
        <w:t>e</w:t>
      </w:r>
      <w:r w:rsidRPr="00D65484">
        <w:rPr>
          <w:rFonts w:ascii="Calibri" w:hAnsi="Calibri" w:cs="Calibri"/>
          <w:sz w:val="22"/>
          <w:szCs w:val="22"/>
        </w:rPr>
        <w:t xml:space="preserve"> Saúde Ocupacional com a finalidade de analisar as atividades a serem realizadas e suas condições ambientais, identificando os possíveis riscos e eliminando ou atenuando essas condições evitando eventos indesejados, cumprindo rigorosamente o Progra</w:t>
      </w:r>
      <w:r w:rsidR="009371A4" w:rsidRPr="00D65484">
        <w:rPr>
          <w:rFonts w:ascii="Calibri" w:hAnsi="Calibri" w:cs="Calibri"/>
          <w:sz w:val="22"/>
          <w:szCs w:val="22"/>
        </w:rPr>
        <w:t xml:space="preserve">ma de Segurança da Paranapanema, </w:t>
      </w:r>
      <w:r w:rsidR="00B21B61" w:rsidRPr="00D65484">
        <w:rPr>
          <w:rFonts w:ascii="Calibri" w:hAnsi="Calibri" w:cs="Calibri"/>
          <w:sz w:val="22"/>
          <w:szCs w:val="22"/>
        </w:rPr>
        <w:t xml:space="preserve">conforme “Manual de Orientação de SSMA para contratadas NS48 e seus anexos”, </w:t>
      </w:r>
      <w:r w:rsidR="009371A4" w:rsidRPr="00D65484">
        <w:rPr>
          <w:rFonts w:ascii="Calibri" w:hAnsi="Calibri" w:cs="Calibri"/>
          <w:sz w:val="22"/>
          <w:szCs w:val="22"/>
        </w:rPr>
        <w:t xml:space="preserve">bem como o Programa de Segurança da Risoterm, </w:t>
      </w:r>
      <w:r w:rsidRPr="00D65484">
        <w:rPr>
          <w:rFonts w:ascii="Calibri" w:hAnsi="Calibri" w:cs="Calibri"/>
          <w:sz w:val="22"/>
          <w:szCs w:val="22"/>
        </w:rPr>
        <w:t xml:space="preserve">estabelecido para </w:t>
      </w:r>
      <w:r w:rsidR="00455FDA" w:rsidRPr="00D65484">
        <w:rPr>
          <w:rFonts w:ascii="Calibri" w:hAnsi="Calibri" w:cs="Calibri"/>
          <w:sz w:val="22"/>
          <w:szCs w:val="22"/>
        </w:rPr>
        <w:t xml:space="preserve">esta </w:t>
      </w:r>
      <w:r w:rsidRPr="00D65484">
        <w:rPr>
          <w:rFonts w:ascii="Calibri" w:hAnsi="Calibri" w:cs="Calibri"/>
          <w:sz w:val="22"/>
          <w:szCs w:val="22"/>
        </w:rPr>
        <w:t xml:space="preserve">Intervenção. </w:t>
      </w:r>
    </w:p>
    <w:p w:rsidR="00F703F9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Para tanto, antes do início </w:t>
      </w:r>
      <w:r w:rsidR="00455FDA" w:rsidRPr="00D65484">
        <w:rPr>
          <w:rFonts w:ascii="Calibri" w:hAnsi="Calibri" w:cs="Calibri"/>
          <w:color w:val="000000"/>
          <w:sz w:val="22"/>
          <w:szCs w:val="22"/>
        </w:rPr>
        <w:t xml:space="preserve">das atividades </w:t>
      </w:r>
      <w:r w:rsidR="009371A4" w:rsidRPr="00D65484">
        <w:rPr>
          <w:rFonts w:ascii="Calibri" w:hAnsi="Calibri" w:cs="Calibri"/>
          <w:color w:val="000000"/>
          <w:sz w:val="22"/>
          <w:szCs w:val="22"/>
        </w:rPr>
        <w:t xml:space="preserve">serão </w:t>
      </w:r>
      <w:r w:rsidRPr="00D65484">
        <w:rPr>
          <w:rFonts w:ascii="Calibri" w:hAnsi="Calibri" w:cs="Calibri"/>
          <w:color w:val="000000"/>
          <w:sz w:val="22"/>
          <w:szCs w:val="22"/>
        </w:rPr>
        <w:t>elaboradas as Análises de Risco da Tarefa (ART's) sendo analisados em cada etapa do trabalho os potenciais de riscos de acidente e as precauções a serem adotadas para a realização dos serviços.</w:t>
      </w:r>
    </w:p>
    <w:p w:rsidR="00ED6ABB" w:rsidRPr="00D65484" w:rsidRDefault="00ED6ABB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008ED" w:rsidRDefault="005F5677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Esta equipe de segurança terá como </w:t>
      </w:r>
      <w:r w:rsidR="00D008ED" w:rsidRPr="00D65484">
        <w:rPr>
          <w:rFonts w:ascii="Calibri" w:hAnsi="Calibri" w:cs="Calibri"/>
          <w:sz w:val="22"/>
          <w:szCs w:val="22"/>
        </w:rPr>
        <w:t xml:space="preserve">objetivo verificar as condições ambientais dos locais das atividades, apoiar os executantes nas suas análises de risco e manter auditorias comportamentais constantes durante a jornada de trabalho, </w:t>
      </w:r>
      <w:r w:rsidR="00B21B61" w:rsidRPr="00D65484">
        <w:rPr>
          <w:rFonts w:ascii="Calibri" w:hAnsi="Calibri" w:cs="Calibri"/>
          <w:sz w:val="22"/>
          <w:szCs w:val="22"/>
        </w:rPr>
        <w:t>assim como Elaboração da Permissão de Acess</w:t>
      </w:r>
      <w:r w:rsidR="00F703F9" w:rsidRPr="00D65484">
        <w:rPr>
          <w:rFonts w:ascii="Calibri" w:hAnsi="Calibri" w:cs="Calibri"/>
          <w:sz w:val="22"/>
          <w:szCs w:val="22"/>
        </w:rPr>
        <w:t>o a Espaço Confinado – PEC;</w:t>
      </w:r>
      <w:r w:rsidR="00B21B61" w:rsidRPr="00D65484">
        <w:rPr>
          <w:rFonts w:ascii="Calibri" w:hAnsi="Calibri" w:cs="Calibri"/>
          <w:sz w:val="22"/>
          <w:szCs w:val="22"/>
        </w:rPr>
        <w:t xml:space="preserve"> Lista de Presença de DDS; </w:t>
      </w:r>
      <w:proofErr w:type="spellStart"/>
      <w:r w:rsidR="00B21B61" w:rsidRPr="00D65484">
        <w:rPr>
          <w:rFonts w:ascii="Calibri" w:hAnsi="Calibri" w:cs="Calibri"/>
          <w:sz w:val="22"/>
          <w:szCs w:val="22"/>
        </w:rPr>
        <w:t>Check</w:t>
      </w:r>
      <w:proofErr w:type="spellEnd"/>
      <w:r w:rsidR="00B21B61" w:rsidRPr="00D654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21B61" w:rsidRPr="00D65484">
        <w:rPr>
          <w:rFonts w:ascii="Calibri" w:hAnsi="Calibri" w:cs="Calibri"/>
          <w:sz w:val="22"/>
          <w:szCs w:val="22"/>
        </w:rPr>
        <w:t>List</w:t>
      </w:r>
      <w:proofErr w:type="spellEnd"/>
      <w:r w:rsidR="00B21B61" w:rsidRPr="00D65484">
        <w:rPr>
          <w:rFonts w:ascii="Calibri" w:hAnsi="Calibri" w:cs="Calibri"/>
          <w:sz w:val="22"/>
          <w:szCs w:val="22"/>
        </w:rPr>
        <w:t xml:space="preserve"> de Equipamentos </w:t>
      </w:r>
      <w:r w:rsidR="00D008ED" w:rsidRPr="00D65484">
        <w:rPr>
          <w:rFonts w:ascii="Calibri" w:hAnsi="Calibri" w:cs="Calibri"/>
          <w:sz w:val="22"/>
          <w:szCs w:val="22"/>
        </w:rPr>
        <w:t>conforme padrões de segurança exigidos pela RISOTERM e pela PARANAPANEMA.</w:t>
      </w:r>
      <w:r w:rsidR="00B21B61" w:rsidRPr="00D65484">
        <w:rPr>
          <w:rFonts w:ascii="Calibri" w:hAnsi="Calibri" w:cs="Calibri"/>
          <w:sz w:val="22"/>
          <w:szCs w:val="22"/>
        </w:rPr>
        <w:t xml:space="preserve"> </w:t>
      </w:r>
    </w:p>
    <w:p w:rsidR="001B3598" w:rsidRPr="001B3598" w:rsidRDefault="001B3598" w:rsidP="00D65484">
      <w:pPr>
        <w:pStyle w:val="Default"/>
        <w:spacing w:line="360" w:lineRule="auto"/>
        <w:jc w:val="both"/>
        <w:rPr>
          <w:rFonts w:ascii="Calibri" w:hAnsi="Calibri" w:cs="Calibri"/>
          <w:sz w:val="6"/>
          <w:szCs w:val="16"/>
        </w:rPr>
      </w:pPr>
    </w:p>
    <w:p w:rsidR="0098475E" w:rsidRPr="00D65484" w:rsidRDefault="00D008ED" w:rsidP="005D52A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TREINAMENTO NOS PROCEDIMENTOS TÉCNICOS E INSTRUÇÕ</w:t>
      </w:r>
      <w:r w:rsidR="00F703F9" w:rsidRPr="00D65484">
        <w:rPr>
          <w:rFonts w:ascii="Calibri" w:hAnsi="Calibri" w:cs="Calibri"/>
          <w:sz w:val="22"/>
          <w:szCs w:val="22"/>
        </w:rPr>
        <w:t>ES DE TRABALHO</w:t>
      </w:r>
      <w:r w:rsidR="0098475E" w:rsidRPr="005D52AF">
        <w:rPr>
          <w:rFonts w:ascii="Calibri" w:hAnsi="Calibri" w:cs="Calibri"/>
          <w:sz w:val="22"/>
          <w:szCs w:val="22"/>
        </w:rPr>
        <w:t xml:space="preserve"> </w:t>
      </w:r>
    </w:p>
    <w:p w:rsidR="00455FDA" w:rsidRPr="001B3598" w:rsidRDefault="00455FDA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D008ED" w:rsidRPr="00D65484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Tratando-se de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uma intervenção,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todos os nossos colaboradores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serão treinados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nas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>I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nstruções de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>T</w:t>
      </w:r>
      <w:r w:rsidRPr="00D65484">
        <w:rPr>
          <w:rFonts w:ascii="Calibri" w:hAnsi="Calibri" w:cs="Calibri"/>
          <w:color w:val="000000"/>
          <w:sz w:val="22"/>
          <w:szCs w:val="22"/>
        </w:rPr>
        <w:t>rabalho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, nas ART's específicas, nas Folhas de Dados Técnicos dos </w:t>
      </w:r>
      <w:r w:rsidRPr="00D65484">
        <w:rPr>
          <w:rFonts w:ascii="Calibri" w:hAnsi="Calibri" w:cs="Calibri"/>
          <w:color w:val="000000"/>
          <w:sz w:val="22"/>
          <w:szCs w:val="22"/>
        </w:rPr>
        <w:t>materiais de aplicação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FA2163" w:rsidRPr="00D65484">
        <w:rPr>
          <w:rFonts w:ascii="Calibri" w:hAnsi="Calibri" w:cs="Calibri"/>
          <w:color w:val="000000"/>
          <w:sz w:val="22"/>
          <w:szCs w:val="22"/>
        </w:rPr>
        <w:t>NR´s</w:t>
      </w:r>
      <w:proofErr w:type="spellEnd"/>
      <w:r w:rsidR="00FA2163" w:rsidRPr="00D65484">
        <w:rPr>
          <w:rFonts w:ascii="Calibri" w:hAnsi="Calibri" w:cs="Calibri"/>
          <w:color w:val="000000"/>
          <w:sz w:val="22"/>
          <w:szCs w:val="22"/>
        </w:rPr>
        <w:t xml:space="preserve"> 33 e 35,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seguindo-se rigorosamente os procedimentos estabelecidos.  </w:t>
      </w:r>
    </w:p>
    <w:p w:rsidR="0098475E" w:rsidRPr="00FD5B77" w:rsidRDefault="00D008ED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ETAPAS PRELIMINARES</w:t>
      </w:r>
      <w:r w:rsidR="008A3FC7" w:rsidRPr="00D65484">
        <w:rPr>
          <w:rFonts w:ascii="Calibri" w:hAnsi="Calibri" w:cs="Calibri"/>
          <w:sz w:val="22"/>
          <w:szCs w:val="22"/>
        </w:rPr>
        <w:t>/ SERVIÇOS DE APOIO</w:t>
      </w:r>
      <w:r w:rsidR="0098475E" w:rsidRPr="00FD5B77">
        <w:rPr>
          <w:rFonts w:ascii="Calibri" w:hAnsi="Calibri" w:cs="Calibri"/>
          <w:sz w:val="22"/>
          <w:szCs w:val="22"/>
        </w:rPr>
        <w:t xml:space="preserve"> </w:t>
      </w:r>
    </w:p>
    <w:p w:rsidR="005D3BE6" w:rsidRPr="001B3598" w:rsidRDefault="005D3BE6" w:rsidP="009B1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C244FB" w:rsidRPr="00D65484" w:rsidRDefault="008A3FC7" w:rsidP="009B192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S</w:t>
      </w:r>
      <w:r w:rsidR="009B192E" w:rsidRPr="00D65484">
        <w:rPr>
          <w:rFonts w:ascii="Calibri" w:hAnsi="Calibri" w:cs="Calibri"/>
          <w:color w:val="000000"/>
          <w:sz w:val="22"/>
          <w:szCs w:val="22"/>
        </w:rPr>
        <w:t xml:space="preserve">erão instaladas as máquinas de cortar tijolos refratário e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>suas devidas cabanas de proteção, instalaç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ão da esteira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>transportadora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confecção de </w:t>
      </w:r>
      <w:r w:rsidR="00446A11" w:rsidRPr="00D65484">
        <w:rPr>
          <w:rFonts w:ascii="Calibri" w:hAnsi="Calibri" w:cs="Calibri"/>
          <w:color w:val="000000"/>
          <w:sz w:val="22"/>
          <w:szCs w:val="22"/>
        </w:rPr>
        <w:t>cambotas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>/formas e corte dos tijolos</w:t>
      </w:r>
      <w:r w:rsidR="00C244FB" w:rsidRPr="00D65484">
        <w:rPr>
          <w:rFonts w:ascii="Calibri" w:hAnsi="Calibri" w:cs="Calibri"/>
          <w:color w:val="000000"/>
          <w:sz w:val="22"/>
          <w:szCs w:val="22"/>
        </w:rPr>
        <w:t>, se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necessários</w:t>
      </w:r>
      <w:r w:rsidR="00446A11" w:rsidRPr="00D65484">
        <w:rPr>
          <w:rFonts w:ascii="Calibri" w:hAnsi="Calibri" w:cs="Calibri"/>
          <w:color w:val="000000"/>
          <w:sz w:val="22"/>
          <w:szCs w:val="22"/>
        </w:rPr>
        <w:t>.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B3598" w:rsidRDefault="00F703F9" w:rsidP="00F703F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eastAsia="Times New Roman" w:hAnsi="Calibri" w:cs="Calibri"/>
          <w:sz w:val="22"/>
          <w:szCs w:val="22"/>
          <w:lang w:eastAsia="pt-BR"/>
        </w:rPr>
        <w:t>Conforme Plano de contingência, antes do início das atividades, todos os materiais, ferramentas, equipamentos</w:t>
      </w:r>
      <w:r w:rsidRPr="00D65484">
        <w:rPr>
          <w:rFonts w:ascii="Calibri" w:hAnsi="Calibri" w:cs="Calibri"/>
          <w:sz w:val="22"/>
          <w:szCs w:val="22"/>
        </w:rPr>
        <w:t xml:space="preserve"> e</w:t>
      </w:r>
      <w:r w:rsidR="009B192E" w:rsidRPr="00D65484">
        <w:rPr>
          <w:rFonts w:ascii="Calibri" w:hAnsi="Calibri" w:cs="Calibri"/>
          <w:sz w:val="22"/>
          <w:szCs w:val="22"/>
        </w:rPr>
        <w:t xml:space="preserve"> materiais de aplicação (tijolos, argamassas, concretos, etc) serão conferidos inspecionados e identificados conforme projeto fornecido pela Paranapanema.</w:t>
      </w:r>
    </w:p>
    <w:p w:rsidR="00C10E02" w:rsidRPr="005D52AF" w:rsidRDefault="009B192E" w:rsidP="00F703F9">
      <w:pPr>
        <w:pStyle w:val="Default"/>
        <w:spacing w:line="360" w:lineRule="auto"/>
        <w:jc w:val="both"/>
        <w:rPr>
          <w:rFonts w:ascii="Calibri" w:hAnsi="Calibri" w:cs="Calibri"/>
          <w:sz w:val="16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 </w:t>
      </w:r>
    </w:p>
    <w:p w:rsidR="0098475E" w:rsidRPr="00D65484" w:rsidRDefault="009B192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 </w:t>
      </w:r>
      <w:r w:rsidR="00F703F9" w:rsidRPr="00D65484">
        <w:rPr>
          <w:rFonts w:ascii="Calibri" w:hAnsi="Calibri" w:cs="Calibri"/>
          <w:sz w:val="22"/>
          <w:szCs w:val="22"/>
        </w:rPr>
        <w:t>METODOLOGIA DE TRABALHO</w:t>
      </w:r>
    </w:p>
    <w:p w:rsidR="0098475E" w:rsidRPr="001B3598" w:rsidRDefault="0098475E" w:rsidP="0098475E">
      <w:pPr>
        <w:rPr>
          <w:rFonts w:ascii="Calibri" w:hAnsi="Calibri" w:cs="Calibri"/>
          <w:sz w:val="16"/>
          <w:szCs w:val="16"/>
          <w:lang w:val="x-none" w:eastAsia="x-none"/>
        </w:rPr>
      </w:pPr>
    </w:p>
    <w:p w:rsidR="00740B55" w:rsidRPr="00D65484" w:rsidRDefault="0098475E" w:rsidP="0098475E">
      <w:pPr>
        <w:pStyle w:val="Default"/>
        <w:spacing w:line="360" w:lineRule="auto"/>
        <w:jc w:val="both"/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</w:pPr>
      <w:r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>12</w:t>
      </w:r>
      <w:r w:rsidR="00740B55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 xml:space="preserve">.1 </w:t>
      </w:r>
      <w:r w:rsidR="00C90C9F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>DE</w:t>
      </w:r>
      <w:r w:rsidR="00410E8D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>MOLIÇÃO DA AB</w:t>
      </w:r>
      <w:r w:rsidR="00410E8D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eastAsia="x-none"/>
        </w:rPr>
        <w:t>Ó</w:t>
      </w:r>
      <w:r w:rsidR="002D5699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>BADA</w:t>
      </w:r>
      <w:r w:rsidR="00740B55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 xml:space="preserve"> </w:t>
      </w:r>
    </w:p>
    <w:p w:rsidR="00D008ED" w:rsidRPr="005D52AF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22"/>
        </w:rPr>
      </w:pPr>
    </w:p>
    <w:p w:rsidR="001B3F53" w:rsidRDefault="00F703F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Inicialmente serão realizadas as</w:t>
      </w:r>
      <w:r w:rsidR="001B3F53" w:rsidRPr="00D65484">
        <w:rPr>
          <w:rFonts w:ascii="Calibri" w:hAnsi="Calibri" w:cs="Calibri"/>
          <w:color w:val="000000"/>
          <w:sz w:val="22"/>
          <w:szCs w:val="22"/>
        </w:rPr>
        <w:t xml:space="preserve"> seguintes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08ED" w:rsidRPr="00D65484">
        <w:rPr>
          <w:rFonts w:ascii="Calibri" w:hAnsi="Calibri" w:cs="Calibri"/>
          <w:color w:val="000000"/>
          <w:sz w:val="22"/>
          <w:szCs w:val="22"/>
        </w:rPr>
        <w:t>etapas</w:t>
      </w:r>
      <w:r w:rsidR="001B3F53" w:rsidRPr="00D65484">
        <w:rPr>
          <w:rFonts w:ascii="Calibri" w:hAnsi="Calibri" w:cs="Calibri"/>
          <w:color w:val="000000"/>
          <w:sz w:val="22"/>
          <w:szCs w:val="22"/>
        </w:rPr>
        <w:t xml:space="preserve"> de caldeiraria</w:t>
      </w:r>
      <w:r w:rsidR="002D5699" w:rsidRPr="00D65484">
        <w:rPr>
          <w:rFonts w:ascii="Calibri" w:hAnsi="Calibri" w:cs="Calibri"/>
          <w:color w:val="000000"/>
          <w:sz w:val="22"/>
          <w:szCs w:val="22"/>
        </w:rPr>
        <w:t>/operação (Paranapanema)</w:t>
      </w:r>
      <w:r w:rsidR="001B3F53" w:rsidRPr="00D65484">
        <w:rPr>
          <w:rFonts w:ascii="Calibri" w:hAnsi="Calibri" w:cs="Calibri"/>
          <w:color w:val="000000"/>
          <w:sz w:val="22"/>
          <w:szCs w:val="22"/>
        </w:rPr>
        <w:t>: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5699" w:rsidRPr="00D65484">
        <w:rPr>
          <w:rFonts w:ascii="Calibri" w:hAnsi="Calibri" w:cs="Calibri"/>
          <w:color w:val="000000"/>
          <w:sz w:val="22"/>
          <w:szCs w:val="22"/>
        </w:rPr>
        <w:t xml:space="preserve">elevação e travamento dos eletrodos, instalação de linha de vida, </w:t>
      </w:r>
      <w:r w:rsidR="00ED2144" w:rsidRPr="00D65484">
        <w:rPr>
          <w:rFonts w:ascii="Calibri" w:hAnsi="Calibri" w:cs="Calibri"/>
          <w:color w:val="000000"/>
          <w:sz w:val="22"/>
          <w:szCs w:val="22"/>
        </w:rPr>
        <w:t>remoção dos dutos e abafadores dos funis, instalação de conforto térmico e remoção das grades</w:t>
      </w:r>
      <w:r w:rsidR="001B3F53" w:rsidRPr="00D65484">
        <w:rPr>
          <w:rFonts w:ascii="Calibri" w:hAnsi="Calibri" w:cs="Calibri"/>
          <w:color w:val="000000"/>
          <w:sz w:val="22"/>
          <w:szCs w:val="22"/>
        </w:rPr>
        <w:t>.</w:t>
      </w:r>
    </w:p>
    <w:p w:rsidR="003C588C" w:rsidRPr="00D65484" w:rsidRDefault="003C588C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5699" w:rsidRPr="00D65484" w:rsidRDefault="002D5699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Para demolição da Abóbada utiliza</w:t>
      </w:r>
      <w:r w:rsidR="00ED2144" w:rsidRPr="00D65484">
        <w:rPr>
          <w:rFonts w:ascii="Calibri" w:hAnsi="Calibri" w:cs="Calibri"/>
          <w:color w:val="000000"/>
          <w:sz w:val="22"/>
          <w:szCs w:val="22"/>
        </w:rPr>
        <w:t>re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mos alavancas de 2,00 m de comprimento, com suporte em "U" soldado na extremidade, ganchos metálicos de 1,00 a 1,50 m de comprimento, para 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içamento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 xml:space="preserve"> dos tijolos pelas ancoragens, e marteletes pneumáticos com ponteiras metálicas de 1,00 m de comprimento.</w:t>
      </w:r>
    </w:p>
    <w:p w:rsidR="00ED19AC" w:rsidRPr="001B3598" w:rsidRDefault="00ED19AC" w:rsidP="00ED214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D19AC" w:rsidRPr="00D65484" w:rsidRDefault="0098475E" w:rsidP="00FD5B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ED19AC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.2 DEMOLIÇÃO DO COSTADO DE LIMPEZA DO MATERIAL</w:t>
      </w:r>
    </w:p>
    <w:p w:rsidR="00ED19AC" w:rsidRPr="001B3598" w:rsidRDefault="00ED19AC" w:rsidP="00ED19A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22"/>
        </w:rPr>
      </w:pPr>
    </w:p>
    <w:p w:rsidR="00ED2144" w:rsidRPr="00D65484" w:rsidRDefault="00ED2144" w:rsidP="00ED214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Em paralelo à demolição da abóbada, demoli</w:t>
      </w:r>
      <w:r w:rsidR="00ED19AC" w:rsidRPr="00D65484">
        <w:rPr>
          <w:rFonts w:ascii="Calibri" w:hAnsi="Calibri" w:cs="Calibri"/>
          <w:color w:val="000000"/>
          <w:sz w:val="22"/>
          <w:szCs w:val="22"/>
        </w:rPr>
        <w:t>rem</w:t>
      </w:r>
      <w:r w:rsidRPr="00D65484">
        <w:rPr>
          <w:rFonts w:ascii="Calibri" w:hAnsi="Calibri" w:cs="Calibri"/>
          <w:color w:val="000000"/>
          <w:sz w:val="22"/>
          <w:szCs w:val="22"/>
        </w:rPr>
        <w:t>os os tijolos da janela de acesso aberta no costado para realizarmos a limpeza interna do refratário da abóbada e melhorar o resfriamento do forno.</w:t>
      </w:r>
    </w:p>
    <w:p w:rsidR="00ED19AC" w:rsidRPr="00D65484" w:rsidRDefault="00ED2144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Após</w:t>
      </w:r>
      <w:r w:rsidR="00ED19AC" w:rsidRPr="00D65484">
        <w:rPr>
          <w:rFonts w:ascii="Calibri" w:hAnsi="Calibri" w:cs="Calibri"/>
          <w:color w:val="000000"/>
          <w:sz w:val="22"/>
          <w:szCs w:val="22"/>
        </w:rPr>
        <w:t xml:space="preserve"> esta limpeza preliminar, isolarem</w:t>
      </w:r>
      <w:r w:rsidRPr="00D65484">
        <w:rPr>
          <w:rFonts w:ascii="Calibri" w:hAnsi="Calibri" w:cs="Calibri"/>
          <w:color w:val="000000"/>
          <w:sz w:val="22"/>
          <w:szCs w:val="22"/>
        </w:rPr>
        <w:t>os o piso com escória de cobre e manta de fibra cerâmica, a fim de minimizar o calor dissipado da soleira do forno elétrico e iniciamos a demolição dos tijolos do costado com auxílio de alavancas</w:t>
      </w:r>
      <w:r w:rsidR="00ED19AC" w:rsidRPr="00D65484">
        <w:rPr>
          <w:rFonts w:ascii="Calibri" w:hAnsi="Calibri" w:cs="Calibri"/>
          <w:color w:val="000000"/>
          <w:sz w:val="22"/>
          <w:szCs w:val="22"/>
        </w:rPr>
        <w:t xml:space="preserve"> e martelete. </w:t>
      </w:r>
    </w:p>
    <w:tbl>
      <w:tblPr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0"/>
      </w:tblGrid>
      <w:tr w:rsidR="009B192E" w:rsidRPr="00D65484" w:rsidTr="00740B55">
        <w:trPr>
          <w:trHeight w:val="180"/>
        </w:trPr>
        <w:tc>
          <w:tcPr>
            <w:tcW w:w="11300" w:type="dxa"/>
            <w:shd w:val="clear" w:color="auto" w:fill="auto"/>
            <w:noWrap/>
            <w:hideMark/>
          </w:tcPr>
          <w:p w:rsidR="00CE3B2D" w:rsidRPr="001B3598" w:rsidRDefault="00CE3B2D" w:rsidP="00735754">
            <w:pPr>
              <w:autoSpaceDE w:val="0"/>
              <w:autoSpaceDN w:val="0"/>
              <w:adjustRightInd w:val="0"/>
              <w:spacing w:line="276" w:lineRule="auto"/>
              <w:ind w:right="215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740B55" w:rsidRPr="00D65484" w:rsidRDefault="0098475E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D65484">
        <w:rPr>
          <w:rFonts w:ascii="Calibri" w:hAnsi="Calibri" w:cs="Calibri"/>
          <w:b/>
          <w:kern w:val="28"/>
          <w:sz w:val="22"/>
          <w:szCs w:val="22"/>
          <w:lang w:eastAsia="x-none"/>
        </w:rPr>
        <w:t>12</w:t>
      </w:r>
      <w:r w:rsidR="00740B55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</w:t>
      </w:r>
      <w:r w:rsidR="006D0E93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3</w:t>
      </w:r>
      <w:r w:rsidR="00740B55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MONTAGEM </w:t>
      </w:r>
      <w:r w:rsidR="00C90C9F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DO REVESTIMENTO</w:t>
      </w:r>
      <w:r w:rsidR="00740B55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REFRATÁRIO </w:t>
      </w:r>
    </w:p>
    <w:p w:rsidR="006D0E93" w:rsidRPr="00FD5B77" w:rsidRDefault="006D0E93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4"/>
          <w:szCs w:val="22"/>
        </w:rPr>
      </w:pPr>
    </w:p>
    <w:p w:rsidR="00C244FB" w:rsidRPr="00D65484" w:rsidRDefault="006D0E93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Concluído o acerto da soleira iniciaremos a</w:t>
      </w:r>
      <w:r w:rsidR="00FA2163" w:rsidRPr="00D65484">
        <w:rPr>
          <w:rFonts w:ascii="Calibri" w:hAnsi="Calibri" w:cs="Calibri"/>
          <w:color w:val="000000"/>
          <w:sz w:val="22"/>
          <w:szCs w:val="22"/>
        </w:rPr>
        <w:t xml:space="preserve"> montagem dos tijolos de encosto</w:t>
      </w:r>
      <w:r w:rsidRPr="00D65484">
        <w:rPr>
          <w:rFonts w:ascii="Calibri" w:hAnsi="Calibri" w:cs="Calibri"/>
          <w:color w:val="000000"/>
          <w:sz w:val="22"/>
          <w:szCs w:val="22"/>
        </w:rPr>
        <w:t>.  Paralelamente, montaremos os tijolos refratários das furas de escória 5</w:t>
      </w:r>
      <w:r w:rsidR="00D201EF">
        <w:rPr>
          <w:rFonts w:ascii="Calibri" w:hAnsi="Calibri" w:cs="Calibri"/>
          <w:color w:val="000000"/>
          <w:sz w:val="22"/>
          <w:szCs w:val="22"/>
        </w:rPr>
        <w:t xml:space="preserve"> e </w:t>
      </w:r>
      <w:r w:rsidR="003C588C">
        <w:rPr>
          <w:rFonts w:ascii="Calibri" w:hAnsi="Calibri" w:cs="Calibri"/>
          <w:color w:val="000000"/>
          <w:sz w:val="22"/>
          <w:szCs w:val="22"/>
        </w:rPr>
        <w:t>6.</w:t>
      </w:r>
    </w:p>
    <w:p w:rsidR="00410E8D" w:rsidRPr="00D65484" w:rsidRDefault="00410E8D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Simultaneamente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aos tijolos de encosto</w:t>
      </w:r>
      <w:r w:rsidR="00A146FC" w:rsidRPr="00D65484">
        <w:rPr>
          <w:rFonts w:ascii="Calibri" w:hAnsi="Calibri" w:cs="Calibri"/>
          <w:color w:val="000000"/>
          <w:sz w:val="22"/>
          <w:szCs w:val="22"/>
        </w:rPr>
        <w:t xml:space="preserve"> se inicia 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76639" w:rsidRPr="00D65484">
        <w:rPr>
          <w:rFonts w:ascii="Calibri" w:hAnsi="Calibri" w:cs="Calibri"/>
          <w:color w:val="000000"/>
          <w:sz w:val="22"/>
          <w:szCs w:val="22"/>
        </w:rPr>
        <w:t xml:space="preserve">montagem dos tijolos do costado. Em </w:t>
      </w:r>
      <w:r w:rsidRPr="00D65484">
        <w:rPr>
          <w:rFonts w:ascii="Calibri" w:hAnsi="Calibri" w:cs="Calibri"/>
          <w:color w:val="000000"/>
          <w:sz w:val="22"/>
          <w:szCs w:val="22"/>
        </w:rPr>
        <w:t>conjunto, inicia-se à</w:t>
      </w:r>
      <w:r w:rsidR="00376639" w:rsidRPr="00D65484">
        <w:rPr>
          <w:rFonts w:ascii="Calibri" w:hAnsi="Calibri" w:cs="Calibri"/>
          <w:color w:val="000000"/>
          <w:sz w:val="22"/>
          <w:szCs w:val="22"/>
        </w:rPr>
        <w:t xml:space="preserve"> montagem do costado serão realizadas as montagens das bicas 4/8/9 e janelas de inspeção. </w:t>
      </w:r>
    </w:p>
    <w:p w:rsidR="00EB7877" w:rsidRDefault="00ED097B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No costado do equipamento será soldado dois anéis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de aço carbono (flange) de 5/8", a aproximadamente 3,0 m e 3,6 m.  </w:t>
      </w:r>
    </w:p>
    <w:p w:rsidR="006D0E93" w:rsidRPr="00D65484" w:rsidRDefault="00376639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Após 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a montagem do revestimento refratário do costado </w:t>
      </w:r>
      <w:r w:rsidRPr="00D65484">
        <w:rPr>
          <w:rFonts w:ascii="Calibri" w:hAnsi="Calibri" w:cs="Calibri"/>
          <w:color w:val="000000"/>
          <w:sz w:val="22"/>
          <w:szCs w:val="22"/>
        </w:rPr>
        <w:t>será realiza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a montagem </w:t>
      </w:r>
      <w:r w:rsidRPr="00D65484">
        <w:rPr>
          <w:rFonts w:ascii="Calibri" w:hAnsi="Calibri" w:cs="Calibri"/>
          <w:color w:val="000000"/>
          <w:sz w:val="22"/>
          <w:szCs w:val="22"/>
        </w:rPr>
        <w:t>d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>os tijolos da abóbada.</w:t>
      </w:r>
    </w:p>
    <w:p w:rsidR="009556F1" w:rsidRPr="001B3598" w:rsidRDefault="009556F1" w:rsidP="009556F1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D008ED" w:rsidRPr="00D65484" w:rsidRDefault="0098475E" w:rsidP="00FD5B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673A61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</w:t>
      </w:r>
      <w:r w:rsidR="00ED6ABB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4</w:t>
      </w:r>
      <w:r w:rsidR="00D008ED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LIMPEZA, ORGANIZAÇÃO E "BOTA-FORA"</w:t>
      </w:r>
    </w:p>
    <w:p w:rsidR="00D008ED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950238" w:rsidRPr="00D65484" w:rsidRDefault="00D008ED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Durante a realização dos serviços de demolição revestimento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 xml:space="preserve"> refratário do</w:t>
      </w:r>
      <w:r w:rsidR="00950238" w:rsidRPr="00D65484">
        <w:rPr>
          <w:rFonts w:ascii="Calibri" w:hAnsi="Calibri" w:cs="Calibri"/>
          <w:color w:val="000000"/>
          <w:sz w:val="22"/>
          <w:szCs w:val="22"/>
        </w:rPr>
        <w:t xml:space="preserve"> Forno Elétrico</w:t>
      </w:r>
      <w:r w:rsidRPr="00D65484">
        <w:rPr>
          <w:rFonts w:ascii="Calibri" w:hAnsi="Calibri" w:cs="Calibri"/>
          <w:color w:val="000000"/>
          <w:sz w:val="22"/>
          <w:szCs w:val="22"/>
        </w:rPr>
        <w:t>, a equipe da RISOTERM mante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>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a limpeza constante das áreas onde realiza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>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 xml:space="preserve">os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serviços evitando acúmulos </w:t>
      </w:r>
    </w:p>
    <w:p w:rsidR="0053478E" w:rsidRPr="00D65484" w:rsidRDefault="00D008ED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65484">
        <w:rPr>
          <w:rFonts w:ascii="Calibri" w:hAnsi="Calibri" w:cs="Calibri"/>
          <w:color w:val="000000"/>
          <w:sz w:val="22"/>
          <w:szCs w:val="22"/>
        </w:rPr>
        <w:t>de</w:t>
      </w:r>
      <w:proofErr w:type="gramEnd"/>
      <w:r w:rsidRPr="00D65484">
        <w:rPr>
          <w:rFonts w:ascii="Calibri" w:hAnsi="Calibri" w:cs="Calibri"/>
          <w:color w:val="000000"/>
          <w:sz w:val="22"/>
          <w:szCs w:val="22"/>
        </w:rPr>
        <w:t xml:space="preserve"> materiais de demolição, acondicionado em caçambas e pallets de madeira e posteriormente realizada uma rigorosa limpeza do local de trabalho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>, garantindo um local seguro e adequado para r</w:t>
      </w:r>
      <w:r w:rsidR="00C90C9F" w:rsidRPr="00D65484">
        <w:rPr>
          <w:rFonts w:ascii="Calibri" w:hAnsi="Calibri" w:cs="Calibri"/>
          <w:color w:val="000000"/>
          <w:sz w:val="22"/>
          <w:szCs w:val="22"/>
        </w:rPr>
        <w:t>ealização das nossas atividades.</w:t>
      </w:r>
      <w:r w:rsidR="004B1E23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244FB" w:rsidRPr="00D65484" w:rsidRDefault="004B1E23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Nessa etapa contaremos com o apoio de uma esteira transportadora, que auxiliar</w:t>
      </w:r>
      <w:r w:rsidR="00410E8D" w:rsidRPr="00D65484">
        <w:rPr>
          <w:rFonts w:ascii="Calibri" w:hAnsi="Calibri" w:cs="Calibri"/>
          <w:color w:val="000000"/>
          <w:sz w:val="22"/>
          <w:szCs w:val="22"/>
        </w:rPr>
        <w:t>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0E8D" w:rsidRPr="00D65484">
        <w:rPr>
          <w:rFonts w:ascii="Calibri" w:hAnsi="Calibri" w:cs="Calibri"/>
          <w:color w:val="000000"/>
          <w:sz w:val="22"/>
          <w:szCs w:val="22"/>
        </w:rPr>
        <w:t>n</w:t>
      </w:r>
      <w:r w:rsidRPr="00D65484">
        <w:rPr>
          <w:rFonts w:ascii="Calibri" w:hAnsi="Calibri" w:cs="Calibri"/>
          <w:color w:val="000000"/>
          <w:sz w:val="22"/>
          <w:szCs w:val="22"/>
        </w:rPr>
        <w:t>a retirada dos resíduos do equipamento.</w:t>
      </w:r>
    </w:p>
    <w:p w:rsidR="00C10E02" w:rsidRDefault="00C10E02" w:rsidP="00C10E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Após a conclusão da demolição inicia-se o serviço de ¨Bota Fora¨.</w:t>
      </w:r>
    </w:p>
    <w:p w:rsidR="00ED6ABB" w:rsidRDefault="00ED6ABB" w:rsidP="00C10E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D6ABB" w:rsidRDefault="00ED6ABB" w:rsidP="00C10E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D6ABB" w:rsidRDefault="00ED6ABB" w:rsidP="00C10E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30E36" w:rsidRDefault="00D30E36" w:rsidP="00C10E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D6ABB" w:rsidRPr="00D65484" w:rsidRDefault="00ED6ABB" w:rsidP="00C10E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10E02" w:rsidRPr="001B3598" w:rsidRDefault="00C10E02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0"/>
          <w:szCs w:val="16"/>
        </w:rPr>
      </w:pPr>
    </w:p>
    <w:p w:rsidR="00C90C9F" w:rsidRPr="00D65484" w:rsidRDefault="00C90C9F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CONTROLE DE PROCESSO</w:t>
      </w:r>
    </w:p>
    <w:p w:rsidR="00C90C9F" w:rsidRPr="001B3598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E112FD" w:rsidRPr="00D65484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qualidade do serviço será assegurada através do cumprimento das Fichas de Aplicação, 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Fispq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 xml:space="preserve"> e Ficha Técnica, fornecidas pela Paranapanema. </w:t>
      </w:r>
    </w:p>
    <w:p w:rsidR="00E112FD" w:rsidRPr="00D65484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Durante a aplicação serão verificados os seguintes pontos:</w:t>
      </w:r>
    </w:p>
    <w:p w:rsidR="00E112FD" w:rsidRPr="001B3598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Verticalidade das paredes;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Espessura de projeto;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Nivelamento e prumo das paredes;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Uniformidade no assentamento dos tijolos;</w:t>
      </w:r>
    </w:p>
    <w:p w:rsidR="00E112FD" w:rsidRPr="003C588C" w:rsidRDefault="00E112FD" w:rsidP="000C717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Alinhamento das furas de corrida (1,2,5 e 6)</w:t>
      </w:r>
    </w:p>
    <w:p w:rsidR="001B3598" w:rsidRPr="001B3598" w:rsidRDefault="001B3598" w:rsidP="00E112FD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112FD" w:rsidRPr="00D65484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 equipe de aplicação será composta por integrantes do quadro da RISOTERM com elevada experiência em revestimento refratário em forno Elétrico.</w:t>
      </w:r>
    </w:p>
    <w:p w:rsidR="0098475E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HORÁRIO DE TRABALHO</w:t>
      </w:r>
    </w:p>
    <w:p w:rsid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</w:p>
    <w:p w:rsidR="003C588C" w:rsidRP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Os serviços de manutenção programada no Forno Elétrico, serão realizados de domingo a domingo, </w:t>
      </w:r>
    </w:p>
    <w:p w:rsidR="003C588C" w:rsidRP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3C588C">
        <w:rPr>
          <w:rFonts w:ascii="Calibri" w:hAnsi="Calibri" w:cs="Calibri"/>
          <w:sz w:val="22"/>
          <w:szCs w:val="22"/>
        </w:rPr>
        <w:t>em</w:t>
      </w:r>
      <w:proofErr w:type="gramEnd"/>
      <w:r w:rsidRPr="003C588C">
        <w:rPr>
          <w:rFonts w:ascii="Calibri" w:hAnsi="Calibri" w:cs="Calibri"/>
          <w:sz w:val="22"/>
          <w:szCs w:val="22"/>
        </w:rPr>
        <w:t xml:space="preserve"> jornada de horário em dois turnos estendido (7:30 às 18:30 e 18:30 às 05:30 ).</w:t>
      </w:r>
    </w:p>
    <w:p w:rsidR="003C588C" w:rsidRPr="003C588C" w:rsidRDefault="003C588C" w:rsidP="003C588C">
      <w:pPr>
        <w:rPr>
          <w:lang w:val="x-none" w:eastAsia="x-none"/>
        </w:rPr>
      </w:pPr>
    </w:p>
    <w:p w:rsidR="0098475E" w:rsidRPr="003C588C" w:rsidRDefault="0098475E" w:rsidP="003C588C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PRAZO DE EXECUÇAO DOS SERVICOS </w:t>
      </w:r>
    </w:p>
    <w:p w:rsidR="0098475E" w:rsidRPr="00FD5B77" w:rsidRDefault="0098475E" w:rsidP="0098475E">
      <w:pPr>
        <w:keepNext/>
        <w:keepLines/>
        <w:widowControl w:val="0"/>
        <w:spacing w:line="276" w:lineRule="auto"/>
        <w:ind w:left="360" w:right="-709"/>
        <w:jc w:val="both"/>
        <w:rPr>
          <w:rFonts w:ascii="Calibri" w:hAnsi="Calibri" w:cs="Calibri"/>
          <w:b/>
          <w:sz w:val="16"/>
          <w:szCs w:val="16"/>
        </w:rPr>
      </w:pPr>
    </w:p>
    <w:p w:rsidR="0098475E" w:rsidRDefault="0098475E" w:rsidP="0098475E">
      <w:p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O prazo será de 15 (quinze) dias ininterruptos, após o resfriamento do Forno Elétrico.</w:t>
      </w:r>
    </w:p>
    <w:p w:rsidR="00FD5B77" w:rsidRPr="00FD5B77" w:rsidRDefault="00FD5B77" w:rsidP="0098475E">
      <w:pPr>
        <w:rPr>
          <w:rFonts w:ascii="Calibri" w:hAnsi="Calibri" w:cs="Calibri"/>
          <w:sz w:val="8"/>
          <w:szCs w:val="8"/>
        </w:rPr>
      </w:pPr>
    </w:p>
    <w:p w:rsidR="0098475E" w:rsidRPr="00FD5B77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GARANTIA</w:t>
      </w:r>
    </w:p>
    <w:p w:rsidR="00FD5B77" w:rsidRPr="00FD5B77" w:rsidRDefault="00FD5B77" w:rsidP="00FD5B77">
      <w:pPr>
        <w:pStyle w:val="PargrafodaLista"/>
        <w:ind w:left="360"/>
        <w:rPr>
          <w:rFonts w:ascii="Calibri" w:hAnsi="Calibri" w:cs="Calibri"/>
          <w:b/>
          <w:sz w:val="4"/>
          <w:szCs w:val="16"/>
        </w:rPr>
      </w:pPr>
    </w:p>
    <w:p w:rsidR="0098475E" w:rsidRPr="00D65484" w:rsidRDefault="0098475E" w:rsidP="00D65484">
      <w:pPr>
        <w:pStyle w:val="Ttulo1"/>
        <w:keepNext w:val="0"/>
        <w:widowControl w:val="0"/>
        <w:spacing w:line="360" w:lineRule="auto"/>
        <w:ind w:right="142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A RISOTERM responderá pela solidez e estabilidade dos refratários assentados, em condições normais de funcionamento dos equipamentos. Não respondendo, porém, por desgastes ou quedas de refratários, ou por razões não inerentes ao assentamento.</w:t>
      </w:r>
    </w:p>
    <w:p w:rsidR="00761671" w:rsidRPr="00FD5B77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FD5B77">
        <w:rPr>
          <w:rFonts w:ascii="Calibri" w:hAnsi="Calibri" w:cs="Calibri"/>
          <w:sz w:val="22"/>
          <w:szCs w:val="22"/>
        </w:rPr>
        <w:t>C</w:t>
      </w:r>
      <w:r w:rsidR="00761671" w:rsidRPr="00FD5B77">
        <w:rPr>
          <w:rFonts w:ascii="Calibri" w:hAnsi="Calibri" w:cs="Calibri"/>
          <w:sz w:val="22"/>
          <w:szCs w:val="22"/>
        </w:rPr>
        <w:t>ONSIDERAÇÕES FINAIS</w:t>
      </w:r>
    </w:p>
    <w:p w:rsidR="00761671" w:rsidRPr="00FD5B77" w:rsidRDefault="00761671" w:rsidP="007616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D6ABB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Qualidade da aplicação de refratário é de importância fundamental para o desempenho do revestimento, para a produtividade e redução de custos. Assim, ao longo dos tempos a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>RISOTERM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ED6ABB" w:rsidRDefault="00ED6ABB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D6ABB" w:rsidRDefault="00ED6ABB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D6ABB" w:rsidRDefault="00ED6ABB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34067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65484">
        <w:rPr>
          <w:rFonts w:ascii="Calibri" w:hAnsi="Calibri" w:cs="Calibri"/>
          <w:color w:val="000000"/>
          <w:sz w:val="22"/>
          <w:szCs w:val="22"/>
        </w:rPr>
        <w:t>vem</w:t>
      </w:r>
      <w:proofErr w:type="gramEnd"/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D3BE6" w:rsidRPr="00D65484">
        <w:rPr>
          <w:rFonts w:ascii="Calibri" w:hAnsi="Calibri" w:cs="Calibri"/>
          <w:color w:val="000000"/>
          <w:sz w:val="22"/>
          <w:szCs w:val="22"/>
        </w:rPr>
        <w:t>aprimorando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cada vez mais as técnicas de trabalho visando atingir sempre uma excelência nos seus padrões de Qualidade. </w:t>
      </w:r>
    </w:p>
    <w:p w:rsidR="00234067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Os serviços </w:t>
      </w:r>
      <w:r w:rsidR="00642761" w:rsidRPr="00D65484">
        <w:rPr>
          <w:rFonts w:ascii="Calibri" w:hAnsi="Calibri" w:cs="Calibri"/>
          <w:color w:val="000000"/>
          <w:sz w:val="22"/>
          <w:szCs w:val="22"/>
        </w:rPr>
        <w:t>serão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>realizados atendendo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às técnicas e especificações exigidas pelo cliente e pela boa prática e garantindo a performance dos materiais aplicados. </w:t>
      </w:r>
    </w:p>
    <w:p w:rsidR="00761671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realização dos trabalhos </w:t>
      </w:r>
      <w:r w:rsidR="00642761" w:rsidRPr="00D65484">
        <w:rPr>
          <w:rFonts w:ascii="Calibri" w:hAnsi="Calibri" w:cs="Calibri"/>
          <w:color w:val="000000"/>
          <w:sz w:val="22"/>
          <w:szCs w:val="22"/>
        </w:rPr>
        <w:t>será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beneficiada pela seleção de uma equipe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 xml:space="preserve">altamente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qualificada e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 xml:space="preserve">capacitada para esta montagem.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E5689" w:rsidRPr="00FD5B77" w:rsidRDefault="00177D5D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ANEXOS</w:t>
      </w:r>
    </w:p>
    <w:p w:rsidR="00177D5D" w:rsidRPr="00D65484" w:rsidRDefault="00177D5D" w:rsidP="0012675E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t xml:space="preserve">- </w:t>
      </w:r>
      <w:r w:rsidRPr="00D65484">
        <w:rPr>
          <w:rFonts w:ascii="Calibri" w:hAnsi="Calibri" w:cs="Calibri"/>
          <w:sz w:val="22"/>
          <w:szCs w:val="22"/>
        </w:rPr>
        <w:t>Histograma;</w:t>
      </w:r>
    </w:p>
    <w:p w:rsidR="00177D5D" w:rsidRPr="00D65484" w:rsidRDefault="00FD5B77" w:rsidP="0012675E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Organograma Funcional.</w:t>
      </w:r>
    </w:p>
    <w:p w:rsidR="00D201EF" w:rsidRPr="00D201EF" w:rsidRDefault="00D201EF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E5689" w:rsidRPr="00D65484" w:rsidRDefault="006E5689" w:rsidP="006E56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Atenciosamente,</w:t>
      </w:r>
    </w:p>
    <w:p w:rsidR="003C588C" w:rsidRDefault="003C588C" w:rsidP="006E56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Pr="00D65484" w:rsidRDefault="009556F1" w:rsidP="006E56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</w:t>
      </w:r>
      <w:r w:rsidR="006E5689" w:rsidRPr="00D65484">
        <w:rPr>
          <w:rFonts w:ascii="Calibri" w:hAnsi="Calibri" w:cs="Calibri"/>
          <w:color w:val="000000"/>
          <w:sz w:val="22"/>
          <w:szCs w:val="22"/>
        </w:rPr>
        <w:t>aulo Roberto Gomes Mesquita</w:t>
      </w:r>
    </w:p>
    <w:p w:rsidR="006E5689" w:rsidRPr="00D65484" w:rsidRDefault="006E5689" w:rsidP="006E568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65484">
        <w:rPr>
          <w:rFonts w:ascii="Calibri" w:hAnsi="Calibri" w:cs="Calibri"/>
          <w:b/>
          <w:color w:val="000000"/>
          <w:sz w:val="22"/>
          <w:szCs w:val="22"/>
        </w:rPr>
        <w:t>Diretor</w:t>
      </w:r>
    </w:p>
    <w:sectPr w:rsidR="006E5689" w:rsidRPr="00D6548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2E" w:rsidRDefault="000F0F2E">
      <w:r>
        <w:separator/>
      </w:r>
    </w:p>
  </w:endnote>
  <w:endnote w:type="continuationSeparator" w:id="0">
    <w:p w:rsidR="000F0F2E" w:rsidRDefault="000F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>_____________________________________________________________________________________________________</w:t>
    </w:r>
  </w:p>
  <w:p w:rsidR="009B717F" w:rsidRPr="00D17374" w:rsidRDefault="008B731E" w:rsidP="009B717F">
    <w:pPr>
      <w:autoSpaceDE w:val="0"/>
      <w:autoSpaceDN w:val="0"/>
      <w:adjustRightInd w:val="0"/>
      <w:jc w:val="right"/>
      <w:rPr>
        <w:rFonts w:ascii="Tahoma" w:hAnsi="Tahoma" w:cs="Tahoma"/>
        <w:color w:val="0000FF"/>
        <w:sz w:val="16"/>
        <w:szCs w:val="16"/>
      </w:rPr>
    </w:pPr>
    <w:r w:rsidRPr="00D17374">
      <w:rPr>
        <w:rFonts w:ascii="Tahoma" w:hAnsi="Tahoma" w:cs="Tahoma"/>
        <w:color w:val="0000FF"/>
        <w:sz w:val="16"/>
        <w:szCs w:val="16"/>
      </w:rPr>
      <w:t xml:space="preserve">Página: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PAGE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231146">
      <w:rPr>
        <w:rStyle w:val="Nmerodepgina"/>
        <w:rFonts w:ascii="Tahoma" w:hAnsi="Tahoma" w:cs="Tahoma"/>
        <w:noProof/>
        <w:color w:val="0000FF"/>
        <w:sz w:val="16"/>
        <w:szCs w:val="16"/>
      </w:rPr>
      <w:t>11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t xml:space="preserve"> de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NUMPAGES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231146">
      <w:rPr>
        <w:rStyle w:val="Nmerodepgina"/>
        <w:rFonts w:ascii="Tahoma" w:hAnsi="Tahoma" w:cs="Tahoma"/>
        <w:noProof/>
        <w:color w:val="0000FF"/>
        <w:sz w:val="16"/>
        <w:szCs w:val="16"/>
      </w:rPr>
      <w:t>11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Fonts w:ascii="Tahoma" w:hAnsi="Tahoma" w:cs="Tahoma"/>
        <w:color w:val="0000FF"/>
        <w:sz w:val="16"/>
        <w:szCs w:val="16"/>
      </w:rPr>
      <w:t xml:space="preserve"> </w:t>
    </w:r>
  </w:p>
  <w:p w:rsidR="009B717F" w:rsidRDefault="003A6CA2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Rua </w:t>
    </w:r>
    <w:proofErr w:type="spellStart"/>
    <w:r>
      <w:rPr>
        <w:rFonts w:ascii="Tahoma" w:hAnsi="Tahoma" w:cs="Tahoma"/>
        <w:color w:val="0000FF"/>
        <w:sz w:val="16"/>
        <w:szCs w:val="16"/>
      </w:rPr>
      <w:t>Itaetí</w:t>
    </w:r>
    <w:proofErr w:type="spellEnd"/>
    <w:r>
      <w:rPr>
        <w:rFonts w:ascii="Tahoma" w:hAnsi="Tahoma" w:cs="Tahoma"/>
        <w:color w:val="0000FF"/>
        <w:sz w:val="16"/>
        <w:szCs w:val="16"/>
      </w:rPr>
      <w:t xml:space="preserve">, </w:t>
    </w:r>
    <w:r w:rsidR="008B731E">
      <w:rPr>
        <w:rFonts w:ascii="Tahoma" w:hAnsi="Tahoma" w:cs="Tahoma"/>
        <w:color w:val="0000FF"/>
        <w:sz w:val="16"/>
        <w:szCs w:val="16"/>
      </w:rPr>
      <w:t>• Bairro: Pitangueiras</w:t>
    </w:r>
  </w:p>
  <w:p w:rsidR="009B717F" w:rsidRDefault="008B731E" w:rsidP="009B717F">
    <w:pPr>
      <w:autoSpaceDE w:val="0"/>
      <w:autoSpaceDN w:val="0"/>
      <w:adjustRightInd w:val="0"/>
      <w:jc w:val="center"/>
    </w:pPr>
    <w:r w:rsidRPr="00EB5DB9">
      <w:rPr>
        <w:rFonts w:ascii="Tahoma" w:hAnsi="Tahoma" w:cs="Tahoma"/>
        <w:color w:val="0000FF"/>
        <w:sz w:val="16"/>
        <w:szCs w:val="16"/>
      </w:rPr>
      <w:t>Lauro</w:t>
    </w:r>
    <w:r>
      <w:rPr>
        <w:rFonts w:ascii="Tahoma" w:hAnsi="Tahoma" w:cs="Tahoma"/>
        <w:color w:val="0000FF"/>
        <w:sz w:val="16"/>
        <w:szCs w:val="16"/>
      </w:rPr>
      <w:t xml:space="preserve"> de Freitas (</w:t>
    </w:r>
    <w:r w:rsidRPr="00EB5DB9">
      <w:rPr>
        <w:rFonts w:ascii="Tahoma" w:hAnsi="Tahoma" w:cs="Tahoma"/>
        <w:color w:val="0000FF"/>
        <w:sz w:val="16"/>
        <w:szCs w:val="16"/>
      </w:rPr>
      <w:t>Ba</w:t>
    </w:r>
    <w:r>
      <w:rPr>
        <w:rFonts w:ascii="Tahoma" w:hAnsi="Tahoma" w:cs="Tahoma"/>
        <w:color w:val="0000FF"/>
        <w:sz w:val="16"/>
        <w:szCs w:val="16"/>
      </w:rPr>
      <w:t xml:space="preserve">) • </w:t>
    </w:r>
    <w:r w:rsidRPr="00EB5DB9">
      <w:rPr>
        <w:rFonts w:ascii="Tahoma" w:hAnsi="Tahoma" w:cs="Tahoma"/>
        <w:color w:val="0000FF"/>
        <w:sz w:val="16"/>
        <w:szCs w:val="16"/>
      </w:rPr>
      <w:t xml:space="preserve">CEP.: 42.700-000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Telefax: + 55 71 3379-6644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2E" w:rsidRDefault="000F0F2E">
      <w:r>
        <w:separator/>
      </w:r>
    </w:p>
  </w:footnote>
  <w:footnote w:type="continuationSeparator" w:id="0">
    <w:p w:rsidR="000F0F2E" w:rsidRDefault="000F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75222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A3C293" wp14:editId="576C722B">
          <wp:simplePos x="0" y="0"/>
          <wp:positionH relativeFrom="column">
            <wp:posOffset>3825240</wp:posOffset>
          </wp:positionH>
          <wp:positionV relativeFrom="paragraph">
            <wp:posOffset>18415</wp:posOffset>
          </wp:positionV>
          <wp:extent cx="1963420" cy="47942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17F" w:rsidRDefault="009B717F" w:rsidP="009B717F">
    <w:pPr>
      <w:pStyle w:val="Cabealho"/>
      <w:jc w:val="right"/>
    </w:pPr>
  </w:p>
  <w:p w:rsidR="009B717F" w:rsidRPr="00EB5DB9" w:rsidRDefault="009B717F" w:rsidP="009B717F">
    <w:pPr>
      <w:pStyle w:val="Cabealho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77"/>
      </v:shape>
    </w:pict>
  </w:numPicBullet>
  <w:abstractNum w:abstractNumId="0">
    <w:nsid w:val="C9E08B48"/>
    <w:multiLevelType w:val="hybridMultilevel"/>
    <w:tmpl w:val="42480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D0753F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7A0782D"/>
    <w:multiLevelType w:val="hybridMultilevel"/>
    <w:tmpl w:val="6E902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2CCA"/>
    <w:multiLevelType w:val="hybridMultilevel"/>
    <w:tmpl w:val="117AB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D9F2"/>
    <w:multiLevelType w:val="hybridMultilevel"/>
    <w:tmpl w:val="235AF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9E56C0"/>
    <w:multiLevelType w:val="hybridMultilevel"/>
    <w:tmpl w:val="AD8EA640"/>
    <w:lvl w:ilvl="0" w:tplc="9866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74E2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87B8D"/>
    <w:multiLevelType w:val="hybridMultilevel"/>
    <w:tmpl w:val="A1CA3A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BE6DDF"/>
    <w:multiLevelType w:val="hybridMultilevel"/>
    <w:tmpl w:val="08F62A4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C57C54"/>
    <w:multiLevelType w:val="hybridMultilevel"/>
    <w:tmpl w:val="10747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F1FFC"/>
    <w:multiLevelType w:val="hybridMultilevel"/>
    <w:tmpl w:val="6CE622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22F84"/>
    <w:multiLevelType w:val="hybridMultilevel"/>
    <w:tmpl w:val="D64CBEB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598C19F1"/>
    <w:multiLevelType w:val="hybridMultilevel"/>
    <w:tmpl w:val="D7EE494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934CCF"/>
    <w:multiLevelType w:val="hybridMultilevel"/>
    <w:tmpl w:val="BBB6CD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3A0B5E"/>
    <w:multiLevelType w:val="hybridMultilevel"/>
    <w:tmpl w:val="A8DEF28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F3E3BD2"/>
    <w:multiLevelType w:val="hybridMultilevel"/>
    <w:tmpl w:val="56BAA0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7F457ED"/>
    <w:multiLevelType w:val="hybridMultilevel"/>
    <w:tmpl w:val="CB4E0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4F678E"/>
    <w:multiLevelType w:val="hybridMultilevel"/>
    <w:tmpl w:val="255ED64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A09E6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C4E2CB1"/>
    <w:multiLevelType w:val="hybridMultilevel"/>
    <w:tmpl w:val="A0741D6C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>
    <w:nsid w:val="6FE83E94"/>
    <w:multiLevelType w:val="hybridMultilevel"/>
    <w:tmpl w:val="A8C26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7AA0EEB"/>
    <w:multiLevelType w:val="hybridMultilevel"/>
    <w:tmpl w:val="8AE4EFB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3B5ECA"/>
    <w:multiLevelType w:val="hybridMultilevel"/>
    <w:tmpl w:val="90E636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BB0B68"/>
    <w:multiLevelType w:val="hybridMultilevel"/>
    <w:tmpl w:val="92C4F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2"/>
  </w:num>
  <w:num w:numId="5">
    <w:abstractNumId w:val="11"/>
  </w:num>
  <w:num w:numId="6">
    <w:abstractNumId w:val="21"/>
  </w:num>
  <w:num w:numId="7">
    <w:abstractNumId w:val="6"/>
  </w:num>
  <w:num w:numId="8">
    <w:abstractNumId w:val="12"/>
  </w:num>
  <w:num w:numId="9">
    <w:abstractNumId w:val="22"/>
  </w:num>
  <w:num w:numId="10">
    <w:abstractNumId w:val="18"/>
  </w:num>
  <w:num w:numId="11">
    <w:abstractNumId w:val="10"/>
  </w:num>
  <w:num w:numId="12">
    <w:abstractNumId w:val="16"/>
  </w:num>
  <w:num w:numId="13">
    <w:abstractNumId w:val="13"/>
  </w:num>
  <w:num w:numId="14">
    <w:abstractNumId w:val="17"/>
  </w:num>
  <w:num w:numId="15">
    <w:abstractNumId w:val="19"/>
  </w:num>
  <w:num w:numId="16">
    <w:abstractNumId w:val="14"/>
  </w:num>
  <w:num w:numId="17">
    <w:abstractNumId w:val="0"/>
  </w:num>
  <w:num w:numId="18">
    <w:abstractNumId w:val="4"/>
  </w:num>
  <w:num w:numId="19">
    <w:abstractNumId w:val="3"/>
  </w:num>
  <w:num w:numId="20">
    <w:abstractNumId w:val="5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D"/>
    <w:rsid w:val="000033FB"/>
    <w:rsid w:val="00003A0F"/>
    <w:rsid w:val="00031AB8"/>
    <w:rsid w:val="00076A56"/>
    <w:rsid w:val="00093620"/>
    <w:rsid w:val="00093C55"/>
    <w:rsid w:val="000C1865"/>
    <w:rsid w:val="000F0F2E"/>
    <w:rsid w:val="000F0F49"/>
    <w:rsid w:val="000F1473"/>
    <w:rsid w:val="000F4F85"/>
    <w:rsid w:val="00107808"/>
    <w:rsid w:val="00112094"/>
    <w:rsid w:val="00126320"/>
    <w:rsid w:val="0012675E"/>
    <w:rsid w:val="00150B5D"/>
    <w:rsid w:val="00167845"/>
    <w:rsid w:val="001737EB"/>
    <w:rsid w:val="00177D5D"/>
    <w:rsid w:val="001B3598"/>
    <w:rsid w:val="001B3F53"/>
    <w:rsid w:val="001C1D8A"/>
    <w:rsid w:val="001D301E"/>
    <w:rsid w:val="001E7AF5"/>
    <w:rsid w:val="002159B1"/>
    <w:rsid w:val="00231146"/>
    <w:rsid w:val="00233370"/>
    <w:rsid w:val="00233B5E"/>
    <w:rsid w:val="00234067"/>
    <w:rsid w:val="00283E31"/>
    <w:rsid w:val="002B78E2"/>
    <w:rsid w:val="002D5699"/>
    <w:rsid w:val="00303768"/>
    <w:rsid w:val="00315179"/>
    <w:rsid w:val="00322BDA"/>
    <w:rsid w:val="00322DD8"/>
    <w:rsid w:val="00355AAA"/>
    <w:rsid w:val="00373F0D"/>
    <w:rsid w:val="00376639"/>
    <w:rsid w:val="003774EB"/>
    <w:rsid w:val="003A6CA2"/>
    <w:rsid w:val="003C183D"/>
    <w:rsid w:val="003C5743"/>
    <w:rsid w:val="003C588C"/>
    <w:rsid w:val="003F76B3"/>
    <w:rsid w:val="00401F33"/>
    <w:rsid w:val="00402D0C"/>
    <w:rsid w:val="004076BD"/>
    <w:rsid w:val="00410E8D"/>
    <w:rsid w:val="0043476A"/>
    <w:rsid w:val="00446A11"/>
    <w:rsid w:val="00455FDA"/>
    <w:rsid w:val="004B1E23"/>
    <w:rsid w:val="004B36F4"/>
    <w:rsid w:val="004D0119"/>
    <w:rsid w:val="004D2566"/>
    <w:rsid w:val="004E1FB7"/>
    <w:rsid w:val="0050058A"/>
    <w:rsid w:val="00506BB5"/>
    <w:rsid w:val="0053478E"/>
    <w:rsid w:val="005D3BE6"/>
    <w:rsid w:val="005D52AF"/>
    <w:rsid w:val="005E0E61"/>
    <w:rsid w:val="005F5677"/>
    <w:rsid w:val="0063152D"/>
    <w:rsid w:val="00642761"/>
    <w:rsid w:val="00652336"/>
    <w:rsid w:val="00661A84"/>
    <w:rsid w:val="00673A61"/>
    <w:rsid w:val="0069524D"/>
    <w:rsid w:val="006A3ACB"/>
    <w:rsid w:val="006B24B8"/>
    <w:rsid w:val="006B77F9"/>
    <w:rsid w:val="006D0E93"/>
    <w:rsid w:val="006D7EDE"/>
    <w:rsid w:val="006E1D12"/>
    <w:rsid w:val="006E5689"/>
    <w:rsid w:val="00735754"/>
    <w:rsid w:val="0073653C"/>
    <w:rsid w:val="00740B55"/>
    <w:rsid w:val="007417C1"/>
    <w:rsid w:val="0075222A"/>
    <w:rsid w:val="00761671"/>
    <w:rsid w:val="00790C99"/>
    <w:rsid w:val="007F65EA"/>
    <w:rsid w:val="00805B58"/>
    <w:rsid w:val="00827C77"/>
    <w:rsid w:val="00840200"/>
    <w:rsid w:val="00867847"/>
    <w:rsid w:val="00871845"/>
    <w:rsid w:val="0089326A"/>
    <w:rsid w:val="008A3FC7"/>
    <w:rsid w:val="008A7A57"/>
    <w:rsid w:val="008B7289"/>
    <w:rsid w:val="008B731E"/>
    <w:rsid w:val="008F5DB1"/>
    <w:rsid w:val="00902A48"/>
    <w:rsid w:val="009371A4"/>
    <w:rsid w:val="009420B9"/>
    <w:rsid w:val="00943B7D"/>
    <w:rsid w:val="00950238"/>
    <w:rsid w:val="009556F1"/>
    <w:rsid w:val="00962906"/>
    <w:rsid w:val="00965AF7"/>
    <w:rsid w:val="0098475E"/>
    <w:rsid w:val="009A6811"/>
    <w:rsid w:val="009B192E"/>
    <w:rsid w:val="009B717F"/>
    <w:rsid w:val="00A10CEF"/>
    <w:rsid w:val="00A146FC"/>
    <w:rsid w:val="00A3181C"/>
    <w:rsid w:val="00A61D4E"/>
    <w:rsid w:val="00AD47DC"/>
    <w:rsid w:val="00AD504F"/>
    <w:rsid w:val="00AE5ACB"/>
    <w:rsid w:val="00AE77B7"/>
    <w:rsid w:val="00AF3DB0"/>
    <w:rsid w:val="00B04838"/>
    <w:rsid w:val="00B208B1"/>
    <w:rsid w:val="00B21B61"/>
    <w:rsid w:val="00B304CC"/>
    <w:rsid w:val="00B56504"/>
    <w:rsid w:val="00B751B3"/>
    <w:rsid w:val="00B96781"/>
    <w:rsid w:val="00B96BA6"/>
    <w:rsid w:val="00BA5222"/>
    <w:rsid w:val="00BA5320"/>
    <w:rsid w:val="00BB562C"/>
    <w:rsid w:val="00BD7D44"/>
    <w:rsid w:val="00BE4D3A"/>
    <w:rsid w:val="00C10E02"/>
    <w:rsid w:val="00C13565"/>
    <w:rsid w:val="00C244FB"/>
    <w:rsid w:val="00C3053B"/>
    <w:rsid w:val="00C37AB6"/>
    <w:rsid w:val="00C828A4"/>
    <w:rsid w:val="00C90C9F"/>
    <w:rsid w:val="00CC564C"/>
    <w:rsid w:val="00CE3B2D"/>
    <w:rsid w:val="00CE46CA"/>
    <w:rsid w:val="00D008ED"/>
    <w:rsid w:val="00D01423"/>
    <w:rsid w:val="00D07CC1"/>
    <w:rsid w:val="00D17374"/>
    <w:rsid w:val="00D201EF"/>
    <w:rsid w:val="00D30E36"/>
    <w:rsid w:val="00D65484"/>
    <w:rsid w:val="00D702AA"/>
    <w:rsid w:val="00D94258"/>
    <w:rsid w:val="00DB282E"/>
    <w:rsid w:val="00DD1BEF"/>
    <w:rsid w:val="00E112FD"/>
    <w:rsid w:val="00E67B1E"/>
    <w:rsid w:val="00EB7877"/>
    <w:rsid w:val="00ED097B"/>
    <w:rsid w:val="00ED19AC"/>
    <w:rsid w:val="00ED2144"/>
    <w:rsid w:val="00ED6ABB"/>
    <w:rsid w:val="00F05955"/>
    <w:rsid w:val="00F231A5"/>
    <w:rsid w:val="00F65261"/>
    <w:rsid w:val="00F703F9"/>
    <w:rsid w:val="00F74958"/>
    <w:rsid w:val="00F776C0"/>
    <w:rsid w:val="00FA2163"/>
    <w:rsid w:val="00FB1CC3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439B9-683D-4224-A6E8-7DAB620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7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8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008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08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008ED"/>
  </w:style>
  <w:style w:type="paragraph" w:styleId="PargrafodaLista">
    <w:name w:val="List Paragraph"/>
    <w:basedOn w:val="Normal"/>
    <w:uiPriority w:val="34"/>
    <w:qFormat/>
    <w:rsid w:val="00D008E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1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43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8475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847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98475E"/>
    <w:rPr>
      <w:sz w:val="20"/>
      <w:szCs w:val="20"/>
      <w:lang w:val="pt-PT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98475E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rsid w:val="0098475E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1884</Words>
  <Characters>10176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Larissa Mesquita</cp:lastModifiedBy>
  <cp:revision>61</cp:revision>
  <cp:lastPrinted>2018-02-10T17:40:00Z</cp:lastPrinted>
  <dcterms:created xsi:type="dcterms:W3CDTF">2016-05-04T17:07:00Z</dcterms:created>
  <dcterms:modified xsi:type="dcterms:W3CDTF">2018-02-10T17:40:00Z</dcterms:modified>
</cp:coreProperties>
</file>